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1B" w:rsidRDefault="0061151B" w:rsidP="0061151B">
      <w:pPr>
        <w:pStyle w:val="NormalWeb"/>
        <w:spacing w:before="0" w:beforeAutospacing="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ÔN TẬP HÓA HỌC 8</w:t>
      </w:r>
    </w:p>
    <w:p w:rsidR="0061151B" w:rsidRDefault="0061151B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>Các con lưu ý: Nếu môn hóa học là môn thi thứ tư vào lớp 10 thì trong nội dung thi sẽ có 1 phần kiến thức lớp 8. Vậy trong thời gian nghỉ này các con hãy ôn theo nội dung sau đây nhé:</w:t>
      </w:r>
    </w:p>
    <w:p w:rsidR="0061151B" w:rsidRPr="00816791" w:rsidRDefault="0061151B" w:rsidP="00614735">
      <w:pPr>
        <w:pStyle w:val="NormalWeb"/>
        <w:spacing w:before="0" w:beforeAutospacing="0" w:afterAutospacing="0"/>
        <w:rPr>
          <w:b/>
        </w:rPr>
      </w:pPr>
      <w:r w:rsidRPr="00816791">
        <w:rPr>
          <w:b/>
        </w:rPr>
        <w:t>I- Kiến thức cơ bản:</w:t>
      </w:r>
    </w:p>
    <w:p w:rsidR="00816791" w:rsidRPr="00816791" w:rsidRDefault="00816791" w:rsidP="00614735">
      <w:pPr>
        <w:pStyle w:val="NormalWeb"/>
        <w:spacing w:before="0" w:beforeAutospacing="0" w:afterAutospacing="0"/>
        <w:rPr>
          <w:b/>
        </w:rPr>
      </w:pPr>
      <w:r w:rsidRPr="00816791">
        <w:rPr>
          <w:b/>
        </w:rPr>
        <w:t>1- Một số khái niệm:</w:t>
      </w:r>
    </w:p>
    <w:p w:rsidR="00816791" w:rsidRDefault="00816791" w:rsidP="00614735">
      <w:pPr>
        <w:pStyle w:val="NormalWeb"/>
        <w:spacing w:before="0" w:beforeAutospacing="0" w:afterAutospacing="0"/>
      </w:pPr>
      <w:r>
        <w:t>- Quy tắc hóa trị</w:t>
      </w:r>
    </w:p>
    <w:p w:rsidR="00816791" w:rsidRDefault="00816791" w:rsidP="00614735">
      <w:pPr>
        <w:pStyle w:val="NormalWeb"/>
        <w:spacing w:before="0" w:beforeAutospacing="0" w:afterAutospacing="0"/>
      </w:pPr>
      <w:r>
        <w:t>- Định luật bảo toàn khối lượng</w:t>
      </w:r>
    </w:p>
    <w:p w:rsidR="00816791" w:rsidRDefault="00816791" w:rsidP="00614735">
      <w:pPr>
        <w:pStyle w:val="NormalWeb"/>
        <w:spacing w:before="0" w:beforeAutospacing="0" w:afterAutospacing="0"/>
      </w:pPr>
      <w:r>
        <w:t>- Khái niệm mol</w:t>
      </w:r>
    </w:p>
    <w:p w:rsidR="00816791" w:rsidRDefault="00816791" w:rsidP="00614735">
      <w:pPr>
        <w:pStyle w:val="NormalWeb"/>
        <w:spacing w:before="0" w:beforeAutospacing="0" w:afterAutospacing="0"/>
      </w:pPr>
      <w:r>
        <w:t>- Các hợp chất vô cơ. Hoàn thành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63"/>
        <w:gridCol w:w="2257"/>
        <w:gridCol w:w="2257"/>
        <w:gridCol w:w="2258"/>
      </w:tblGrid>
      <w:tr w:rsidR="00816791" w:rsidTr="00816791">
        <w:tc>
          <w:tcPr>
            <w:tcW w:w="1951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</w:p>
        </w:tc>
        <w:tc>
          <w:tcPr>
            <w:tcW w:w="2563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  <w:r>
              <w:t>Oxit</w:t>
            </w:r>
          </w:p>
        </w:tc>
        <w:tc>
          <w:tcPr>
            <w:tcW w:w="2257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  <w:r>
              <w:t>Axit</w:t>
            </w:r>
          </w:p>
        </w:tc>
        <w:tc>
          <w:tcPr>
            <w:tcW w:w="2257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  <w:r>
              <w:t>Bazơ</w:t>
            </w:r>
          </w:p>
        </w:tc>
        <w:tc>
          <w:tcPr>
            <w:tcW w:w="2258" w:type="dxa"/>
          </w:tcPr>
          <w:p w:rsidR="00816791" w:rsidRDefault="00816791" w:rsidP="00816791">
            <w:pPr>
              <w:pStyle w:val="NormalWeb"/>
              <w:spacing w:before="0" w:beforeAutospacing="0" w:afterAutospacing="0"/>
              <w:jc w:val="center"/>
            </w:pPr>
            <w:r>
              <w:t>Muối</w:t>
            </w:r>
          </w:p>
        </w:tc>
      </w:tr>
      <w:tr w:rsidR="00816791" w:rsidTr="00816791">
        <w:tc>
          <w:tcPr>
            <w:tcW w:w="1951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  <w:r>
              <w:t>1/ Định nghĩa</w:t>
            </w:r>
          </w:p>
        </w:tc>
        <w:tc>
          <w:tcPr>
            <w:tcW w:w="2563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</w:tr>
      <w:tr w:rsidR="00816791" w:rsidTr="00816791">
        <w:tc>
          <w:tcPr>
            <w:tcW w:w="1951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  <w:r>
              <w:t>2/ Công thức tổng quát</w:t>
            </w:r>
          </w:p>
        </w:tc>
        <w:tc>
          <w:tcPr>
            <w:tcW w:w="2563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</w:tr>
      <w:tr w:rsidR="00816791" w:rsidTr="00816791">
        <w:tc>
          <w:tcPr>
            <w:tcW w:w="1951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  <w:r>
              <w:t>3/ Phân loại</w:t>
            </w:r>
          </w:p>
        </w:tc>
        <w:tc>
          <w:tcPr>
            <w:tcW w:w="2563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</w:tr>
      <w:tr w:rsidR="00816791" w:rsidTr="00816791">
        <w:tc>
          <w:tcPr>
            <w:tcW w:w="1951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  <w:r>
              <w:t>4/ Tên gọi</w:t>
            </w:r>
          </w:p>
        </w:tc>
        <w:tc>
          <w:tcPr>
            <w:tcW w:w="2563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816791" w:rsidRDefault="00816791" w:rsidP="00614735">
            <w:pPr>
              <w:pStyle w:val="NormalWeb"/>
              <w:spacing w:before="0" w:beforeAutospacing="0" w:afterAutospacing="0"/>
            </w:pPr>
          </w:p>
        </w:tc>
      </w:tr>
      <w:tr w:rsidR="00C478D2" w:rsidTr="00C478D2">
        <w:tc>
          <w:tcPr>
            <w:tcW w:w="1951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  <w:r>
              <w:t>5/ Tính chất hóa học (Nêu và viết PTHH minh họa)</w:t>
            </w:r>
          </w:p>
        </w:tc>
        <w:tc>
          <w:tcPr>
            <w:tcW w:w="2563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</w:p>
        </w:tc>
        <w:tc>
          <w:tcPr>
            <w:tcW w:w="2257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</w:p>
        </w:tc>
        <w:tc>
          <w:tcPr>
            <w:tcW w:w="2258" w:type="dxa"/>
          </w:tcPr>
          <w:p w:rsidR="00C478D2" w:rsidRDefault="00C478D2" w:rsidP="00B16817">
            <w:pPr>
              <w:pStyle w:val="NormalWeb"/>
              <w:spacing w:before="0" w:beforeAutospacing="0" w:afterAutospacing="0"/>
            </w:pPr>
          </w:p>
        </w:tc>
      </w:tr>
    </w:tbl>
    <w:p w:rsidR="00C478D2" w:rsidRDefault="00C478D2" w:rsidP="00614735">
      <w:pPr>
        <w:pStyle w:val="NormalWeb"/>
        <w:spacing w:before="0" w:beforeAutospacing="0" w:afterAutospacing="0"/>
        <w:rPr>
          <w:b/>
        </w:rPr>
      </w:pPr>
    </w:p>
    <w:p w:rsidR="0061151B" w:rsidRPr="00816791" w:rsidRDefault="00816791" w:rsidP="00614735">
      <w:pPr>
        <w:pStyle w:val="NormalWeb"/>
        <w:spacing w:before="0" w:beforeAutospacing="0" w:afterAutospacing="0"/>
        <w:rPr>
          <w:b/>
        </w:rPr>
      </w:pPr>
      <w:r w:rsidRPr="00816791">
        <w:rPr>
          <w:b/>
        </w:rPr>
        <w:t>2</w:t>
      </w:r>
      <w:r w:rsidR="0061151B" w:rsidRPr="00816791">
        <w:rPr>
          <w:b/>
        </w:rPr>
        <w:t>- Các công thức dùng trong giải toán hóa học</w:t>
      </w:r>
    </w:p>
    <w:p w:rsidR="0061151B" w:rsidRDefault="00C478D2" w:rsidP="00614735">
      <w:pPr>
        <w:pStyle w:val="NormalWeb"/>
        <w:spacing w:before="0" w:beforeAutospacing="0" w:afterAutospacing="0"/>
      </w:pPr>
      <w:r>
        <w:t>+</w:t>
      </w:r>
      <w:r w:rsidR="0061151B">
        <w:t xml:space="preserve"> Công thức chuyển đổi giữa n, m, V</w:t>
      </w:r>
      <w:r w:rsidR="0061151B">
        <w:rPr>
          <w:vertAlign w:val="subscript"/>
        </w:rPr>
        <w:t>khí</w:t>
      </w:r>
    </w:p>
    <w:p w:rsidR="0061151B" w:rsidRPr="0061151B" w:rsidRDefault="006E54F7" w:rsidP="00614735">
      <w:pPr>
        <w:pStyle w:val="NormalWeb"/>
        <w:spacing w:before="0" w:beforeAutospacing="0" w:afterAutospacing="0"/>
      </w:pPr>
      <w:r>
        <w:t>+ C</w:t>
      </w:r>
      <w:r w:rsidR="0061151B">
        <w:t>ác công thức tính n</w:t>
      </w:r>
      <w:r w:rsidR="0061151B">
        <w:rPr>
          <w:vertAlign w:val="subscript"/>
        </w:rPr>
        <w:t>A</w:t>
      </w:r>
      <w:r w:rsidR="0061151B">
        <w:t>=</w:t>
      </w:r>
    </w:p>
    <w:p w:rsidR="0061151B" w:rsidRPr="0061151B" w:rsidRDefault="0061151B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>+ V</w:t>
      </w:r>
      <w:r>
        <w:rPr>
          <w:b/>
          <w:vertAlign w:val="subscript"/>
        </w:rPr>
        <w:t>A(đktc)</w:t>
      </w:r>
      <w:r>
        <w:rPr>
          <w:b/>
        </w:rPr>
        <w:t>=</w:t>
      </w:r>
      <w:r w:rsidR="00816791">
        <w:rPr>
          <w:b/>
        </w:rPr>
        <w:t xml:space="preserve">                            V</w:t>
      </w:r>
      <w:r w:rsidR="00816791">
        <w:rPr>
          <w:b/>
          <w:vertAlign w:val="subscript"/>
        </w:rPr>
        <w:t>A(đkt)</w:t>
      </w:r>
      <w:r w:rsidR="00816791">
        <w:rPr>
          <w:b/>
        </w:rPr>
        <w:t>=</w:t>
      </w:r>
    </w:p>
    <w:p w:rsidR="0061151B" w:rsidRDefault="0061151B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 xml:space="preserve">+ </w:t>
      </w:r>
      <w:r w:rsidRPr="0061151B">
        <w:rPr>
          <w:b/>
        </w:rPr>
        <w:t>C</w:t>
      </w:r>
      <w:r>
        <w:rPr>
          <w:b/>
          <w:vertAlign w:val="subscript"/>
        </w:rPr>
        <w:t>M</w:t>
      </w:r>
      <w:r>
        <w:rPr>
          <w:b/>
        </w:rPr>
        <w:t xml:space="preserve">= </w:t>
      </w:r>
    </w:p>
    <w:p w:rsidR="0061151B" w:rsidRDefault="0061151B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>+ C</w:t>
      </w:r>
      <w:r>
        <w:rPr>
          <w:b/>
          <w:vertAlign w:val="subscript"/>
        </w:rPr>
        <w:t>%</w:t>
      </w:r>
      <w:r>
        <w:rPr>
          <w:b/>
        </w:rPr>
        <w:t>=</w:t>
      </w:r>
    </w:p>
    <w:p w:rsidR="00816791" w:rsidRDefault="00816791" w:rsidP="00614735">
      <w:pPr>
        <w:pStyle w:val="NormalWeb"/>
        <w:spacing w:before="0" w:beforeAutospacing="0" w:afterAutospacing="0"/>
      </w:pPr>
      <w:r>
        <w:t xml:space="preserve">+ </w:t>
      </w:r>
      <w:r w:rsidR="00C478D2">
        <w:t>Tính</w:t>
      </w:r>
      <w:r>
        <w:t xml:space="preserve"> khối lượng dd</w:t>
      </w:r>
      <w:r w:rsidR="00C478D2">
        <w:t xml:space="preserve"> dựa vào thể tích (V) và khối lượng riêng (D):</w:t>
      </w:r>
    </w:p>
    <w:p w:rsidR="006E54F7" w:rsidRDefault="0061151B" w:rsidP="00614735">
      <w:pPr>
        <w:pStyle w:val="NormalWeb"/>
        <w:spacing w:before="0" w:beforeAutospacing="0" w:afterAutospacing="0"/>
      </w:pPr>
      <w:r w:rsidRPr="006E54F7">
        <w:t xml:space="preserve">+ </w:t>
      </w:r>
      <w:r w:rsidR="006E54F7" w:rsidRPr="006E54F7">
        <w:t xml:space="preserve">Độ tan </w:t>
      </w:r>
      <w:r w:rsidRPr="006E54F7">
        <w:t>S</w:t>
      </w:r>
      <w:r w:rsidR="006E54F7" w:rsidRPr="006E54F7">
        <w:rPr>
          <w:vertAlign w:val="subscript"/>
        </w:rPr>
        <w:t>A</w:t>
      </w:r>
      <w:r w:rsidR="006E54F7" w:rsidRPr="006E54F7">
        <w:t>=</w:t>
      </w:r>
    </w:p>
    <w:p w:rsidR="006E54F7" w:rsidRPr="006E54F7" w:rsidRDefault="006E54F7" w:rsidP="00614735">
      <w:pPr>
        <w:pStyle w:val="NormalWeb"/>
        <w:spacing w:before="0" w:beforeAutospacing="0" w:afterAutospacing="0"/>
      </w:pPr>
      <w:r>
        <w:t>+ Công thức tính C</w:t>
      </w:r>
      <w:r>
        <w:rPr>
          <w:vertAlign w:val="subscript"/>
        </w:rPr>
        <w:t>%</w:t>
      </w:r>
      <w:r>
        <w:t xml:space="preserve"> của dd bão hòa</w:t>
      </w:r>
      <w:r w:rsidR="00C478D2">
        <w:t>:</w:t>
      </w:r>
      <w:r w:rsidR="00816791">
        <w:t xml:space="preserve"> </w:t>
      </w:r>
      <w:r w:rsidR="00C478D2">
        <w:rPr>
          <w:b/>
        </w:rPr>
        <w:t>C</w:t>
      </w:r>
      <w:r w:rsidR="00C478D2">
        <w:rPr>
          <w:b/>
          <w:vertAlign w:val="subscript"/>
        </w:rPr>
        <w:t>%</w:t>
      </w:r>
      <w:r w:rsidR="00C478D2">
        <w:rPr>
          <w:b/>
        </w:rPr>
        <w:t>=</w:t>
      </w:r>
    </w:p>
    <w:p w:rsidR="006E54F7" w:rsidRDefault="006E54F7" w:rsidP="00614735">
      <w:pPr>
        <w:pStyle w:val="NormalWeb"/>
        <w:spacing w:before="0" w:beforeAutospacing="0" w:afterAutospacing="0"/>
      </w:pPr>
      <w:r>
        <w:t>+ Tính tỉ khối:d</w:t>
      </w:r>
      <w:r>
        <w:rPr>
          <w:vertAlign w:val="subscript"/>
        </w:rPr>
        <w:t>A/B</w:t>
      </w:r>
      <w:r>
        <w:t>=</w:t>
      </w:r>
    </w:p>
    <w:p w:rsidR="006E54F7" w:rsidRPr="00C478D2" w:rsidRDefault="006E54F7" w:rsidP="00614735">
      <w:pPr>
        <w:pStyle w:val="NormalWeb"/>
        <w:spacing w:before="0" w:beforeAutospacing="0" w:afterAutospacing="0"/>
        <w:rPr>
          <w:b/>
        </w:rPr>
      </w:pPr>
      <w:r>
        <w:t xml:space="preserve">                        d</w:t>
      </w:r>
      <w:r>
        <w:rPr>
          <w:vertAlign w:val="subscript"/>
        </w:rPr>
        <w:t>A/kk</w:t>
      </w:r>
      <w:r w:rsidR="00C478D2">
        <w:t>=</w:t>
      </w:r>
    </w:p>
    <w:p w:rsidR="006E54F7" w:rsidRDefault="00816791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>3</w:t>
      </w:r>
      <w:r w:rsidR="006E54F7">
        <w:rPr>
          <w:b/>
        </w:rPr>
        <w:t>- Oxi, không khí, hiđro, nước.</w:t>
      </w:r>
    </w:p>
    <w:p w:rsidR="006E54F7" w:rsidRPr="00816791" w:rsidRDefault="006E54F7" w:rsidP="00614735">
      <w:pPr>
        <w:pStyle w:val="NormalWeb"/>
        <w:spacing w:before="0" w:beforeAutospacing="0" w:afterAutospacing="0"/>
      </w:pPr>
      <w:r>
        <w:rPr>
          <w:b/>
        </w:rPr>
        <w:t xml:space="preserve"> </w:t>
      </w:r>
      <w:r w:rsidRPr="00816791">
        <w:t>Hoàn thành bảng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2821"/>
        <w:gridCol w:w="2822"/>
        <w:gridCol w:w="2559"/>
      </w:tblGrid>
      <w:tr w:rsidR="006E54F7" w:rsidTr="006E54F7">
        <w:tc>
          <w:tcPr>
            <w:tcW w:w="2821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Oxi</w:t>
            </w:r>
          </w:p>
        </w:tc>
        <w:tc>
          <w:tcPr>
            <w:tcW w:w="2822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Hiđro</w:t>
            </w:r>
          </w:p>
        </w:tc>
        <w:tc>
          <w:tcPr>
            <w:tcW w:w="2559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Nước</w:t>
            </w:r>
          </w:p>
        </w:tc>
      </w:tr>
      <w:tr w:rsidR="006E54F7" w:rsidTr="006E54F7">
        <w:tc>
          <w:tcPr>
            <w:tcW w:w="2821" w:type="dxa"/>
          </w:tcPr>
          <w:p w:rsidR="006E54F7" w:rsidRPr="00816791" w:rsidRDefault="006E54F7" w:rsidP="00614735">
            <w:pPr>
              <w:pStyle w:val="NormalWeb"/>
              <w:spacing w:before="0" w:beforeAutospacing="0" w:afterAutospacing="0"/>
            </w:pPr>
            <w:r w:rsidRPr="00816791">
              <w:t>1/ Tính chất vật lí</w:t>
            </w:r>
          </w:p>
        </w:tc>
        <w:tc>
          <w:tcPr>
            <w:tcW w:w="2821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822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559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</w:tr>
      <w:tr w:rsidR="006E54F7" w:rsidTr="006E54F7">
        <w:tc>
          <w:tcPr>
            <w:tcW w:w="2821" w:type="dxa"/>
          </w:tcPr>
          <w:p w:rsidR="006E54F7" w:rsidRPr="00816791" w:rsidRDefault="006E54F7" w:rsidP="00614735">
            <w:pPr>
              <w:pStyle w:val="NormalWeb"/>
              <w:spacing w:before="0" w:beforeAutospacing="0" w:afterAutospacing="0"/>
            </w:pPr>
            <w:r w:rsidRPr="00816791">
              <w:t>2/ Tính chất hóa học</w:t>
            </w:r>
          </w:p>
        </w:tc>
        <w:tc>
          <w:tcPr>
            <w:tcW w:w="2821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822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559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</w:tr>
      <w:tr w:rsidR="006E54F7" w:rsidTr="006E54F7">
        <w:tc>
          <w:tcPr>
            <w:tcW w:w="2821" w:type="dxa"/>
          </w:tcPr>
          <w:p w:rsidR="00C478D2" w:rsidRDefault="006E54F7" w:rsidP="00614735">
            <w:pPr>
              <w:pStyle w:val="NormalWeb"/>
              <w:spacing w:before="0" w:beforeAutospacing="0" w:afterAutospacing="0"/>
            </w:pPr>
            <w:r w:rsidRPr="00816791">
              <w:t>3/ Điều chế</w:t>
            </w:r>
          </w:p>
          <w:p w:rsidR="006E54F7" w:rsidRDefault="00C478D2" w:rsidP="00614735">
            <w:pPr>
              <w:pStyle w:val="NormalWeb"/>
              <w:spacing w:before="0" w:beforeAutospacing="0" w:afterAutospacing="0"/>
            </w:pPr>
            <w:r>
              <w:t>- Cách thu</w:t>
            </w:r>
          </w:p>
          <w:p w:rsidR="00C478D2" w:rsidRPr="00816791" w:rsidRDefault="00C478D2" w:rsidP="00614735">
            <w:pPr>
              <w:pStyle w:val="NormalWeb"/>
              <w:spacing w:before="0" w:beforeAutospacing="0" w:afterAutospacing="0"/>
            </w:pPr>
            <w:r>
              <w:t>- Nhận biết</w:t>
            </w:r>
          </w:p>
        </w:tc>
        <w:tc>
          <w:tcPr>
            <w:tcW w:w="2821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822" w:type="dxa"/>
          </w:tcPr>
          <w:p w:rsidR="006E54F7" w:rsidRDefault="006E54F7" w:rsidP="00614735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559" w:type="dxa"/>
          </w:tcPr>
          <w:p w:rsidR="006E54F7" w:rsidRDefault="006E54F7" w:rsidP="006E54F7">
            <w:pPr>
              <w:pStyle w:val="NormalWeb"/>
              <w:spacing w:before="0" w:beforeAutospacing="0" w:afterAutospacing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E54F7" w:rsidTr="006E54F7">
        <w:tc>
          <w:tcPr>
            <w:tcW w:w="2821" w:type="dxa"/>
          </w:tcPr>
          <w:p w:rsidR="006E54F7" w:rsidRPr="00816791" w:rsidRDefault="006E54F7" w:rsidP="006E54F7">
            <w:pPr>
              <w:pStyle w:val="NormalWeb"/>
              <w:spacing w:before="0" w:beforeAutospacing="0" w:afterAutospacing="0"/>
            </w:pPr>
            <w:r w:rsidRPr="00816791">
              <w:t>4/ Ứng dụng</w:t>
            </w:r>
          </w:p>
        </w:tc>
        <w:tc>
          <w:tcPr>
            <w:tcW w:w="2821" w:type="dxa"/>
          </w:tcPr>
          <w:p w:rsidR="006E54F7" w:rsidRDefault="006E54F7" w:rsidP="00B16817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822" w:type="dxa"/>
          </w:tcPr>
          <w:p w:rsidR="006E54F7" w:rsidRDefault="006E54F7" w:rsidP="00B16817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  <w:tc>
          <w:tcPr>
            <w:tcW w:w="2559" w:type="dxa"/>
          </w:tcPr>
          <w:p w:rsidR="006E54F7" w:rsidRDefault="006E54F7" w:rsidP="00B16817">
            <w:pPr>
              <w:pStyle w:val="NormalWeb"/>
              <w:spacing w:before="0" w:beforeAutospacing="0" w:afterAutospacing="0"/>
              <w:rPr>
                <w:b/>
              </w:rPr>
            </w:pPr>
          </w:p>
        </w:tc>
      </w:tr>
    </w:tbl>
    <w:p w:rsidR="00816791" w:rsidRDefault="00816791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>II- Bài tập:</w:t>
      </w:r>
      <w:r w:rsidR="00D314C6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16791" w:rsidRDefault="00816791" w:rsidP="00614735">
      <w:pPr>
        <w:pStyle w:val="NormalWeb"/>
        <w:spacing w:before="0" w:beforeAutospacing="0" w:afterAutospacing="0"/>
        <w:rPr>
          <w:b/>
        </w:rPr>
      </w:pPr>
      <w:r>
        <w:rPr>
          <w:b/>
        </w:rPr>
        <w:t>Chủ đề 1: Kiến thức chung</w:t>
      </w:r>
    </w:p>
    <w:p w:rsidR="005A0B5A" w:rsidRPr="00D314C6" w:rsidRDefault="005A0B5A" w:rsidP="00614735">
      <w:pPr>
        <w:pStyle w:val="NormalWeb"/>
        <w:spacing w:before="0" w:beforeAutospacing="0" w:afterAutospacing="0"/>
        <w:rPr>
          <w:b/>
        </w:rPr>
      </w:pPr>
      <w:r w:rsidRPr="00615972">
        <w:lastRenderedPageBreak/>
        <w:t>Câu 1: Ở nhà máy nước, nguyên tố sắt trong hợp chất hoà tan ở nước ngâm được</w:t>
      </w:r>
      <w:r w:rsidR="00614735" w:rsidRPr="00615972">
        <w:t xml:space="preserve"> </w:t>
      </w:r>
      <w:r w:rsidRPr="00615972">
        <w:t>bơm lên giàn phun, khi tiếp xúc với không khí sẽ tách ra khỏi nước ở dạng kết tủa là Fe(OH)</w:t>
      </w:r>
      <w:r w:rsidRPr="00615972">
        <w:rPr>
          <w:vertAlign w:val="subscript"/>
        </w:rPr>
        <w:t>3</w:t>
      </w:r>
      <w:r w:rsidRPr="00615972">
        <w:t>. Trong hợp chất Fe(OH)</w:t>
      </w:r>
      <w:r w:rsidRPr="00615972">
        <w:rPr>
          <w:vertAlign w:val="subscript"/>
        </w:rPr>
        <w:t>3</w:t>
      </w:r>
      <w:r w:rsidRPr="00615972">
        <w:t xml:space="preserve">, hoá trị của nguyên tố sắt là </w:t>
      </w:r>
      <w:r w:rsidR="00614735" w:rsidRPr="00615972">
        <w:t xml:space="preserve">        </w:t>
      </w:r>
      <w:r w:rsidRPr="00615972">
        <w:t>A. I.</w:t>
      </w:r>
      <w:r w:rsidR="00614735" w:rsidRPr="00615972">
        <w:tab/>
      </w:r>
      <w:r w:rsidR="00614735" w:rsidRPr="00615972">
        <w:tab/>
      </w:r>
      <w:r w:rsidRPr="00615972">
        <w:t xml:space="preserve">B. II. </w:t>
      </w:r>
      <w:r w:rsidR="00614735" w:rsidRPr="00615972">
        <w:tab/>
      </w:r>
      <w:r w:rsidR="00614735" w:rsidRPr="00615972">
        <w:tab/>
      </w:r>
      <w:r w:rsidR="00614735" w:rsidRPr="00615972">
        <w:tab/>
      </w:r>
      <w:r w:rsidRPr="00615972">
        <w:t>C. III.</w:t>
      </w:r>
      <w:r w:rsidR="00614735" w:rsidRPr="00615972">
        <w:tab/>
      </w:r>
      <w:r w:rsidR="00614735" w:rsidRPr="00615972">
        <w:tab/>
      </w:r>
      <w:r w:rsidR="00614735" w:rsidRPr="00615972">
        <w:tab/>
      </w:r>
      <w:r w:rsidRPr="00615972">
        <w:t xml:space="preserve">D. IV. </w:t>
      </w:r>
      <w:r w:rsidR="00D314C6">
        <w:t xml:space="preserve">                                                                                                                            </w:t>
      </w:r>
      <w:r w:rsidRPr="00615972">
        <w:t>Câu 2: Thạch cao được dùng để ốp trần nhà, làm phấn có thành phần chính là</w:t>
      </w:r>
      <w:r w:rsidR="00614735" w:rsidRPr="00615972">
        <w:t xml:space="preserve"> </w:t>
      </w:r>
      <w:r w:rsidRPr="00615972">
        <w:t>canxi sunfat. Biết Ca có hoá trị II và nhóm (SO</w:t>
      </w:r>
      <w:r w:rsidR="00614735" w:rsidRPr="00615972">
        <w:rPr>
          <w:vertAlign w:val="subscript"/>
        </w:rPr>
        <w:t>4</w:t>
      </w:r>
      <w:r w:rsidRPr="00615972">
        <w:t>) có hoá trị II. Công thức hoá học của canxi sunfat là</w:t>
      </w:r>
      <w:r w:rsidR="00D314C6">
        <w:t xml:space="preserve">                                                                                                                                 </w:t>
      </w:r>
      <w:r w:rsidR="00614735" w:rsidRPr="00615972">
        <w:t>A. Ca</w:t>
      </w:r>
      <w:r w:rsidRPr="00615972">
        <w:t>(SO</w:t>
      </w:r>
      <w:r w:rsidRPr="00615972">
        <w:rPr>
          <w:vertAlign w:val="subscript"/>
        </w:rPr>
        <w:t>4</w:t>
      </w:r>
      <w:r w:rsidRPr="00615972">
        <w:t>)</w:t>
      </w:r>
      <w:r w:rsidRPr="00615972">
        <w:rPr>
          <w:vertAlign w:val="subscript"/>
        </w:rPr>
        <w:t>2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Pr="00615972">
        <w:t>B. Ca</w:t>
      </w:r>
      <w:r w:rsidRPr="00615972">
        <w:rPr>
          <w:vertAlign w:val="subscript"/>
        </w:rPr>
        <w:t>2</w:t>
      </w:r>
      <w:r w:rsidRPr="00615972">
        <w:t>SO</w:t>
      </w:r>
      <w:r w:rsidRPr="00615972">
        <w:rPr>
          <w:vertAlign w:val="subscript"/>
        </w:rPr>
        <w:t>4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="00614735" w:rsidRPr="00615972">
        <w:tab/>
      </w:r>
      <w:r w:rsidRPr="00615972">
        <w:t>C. CaSO</w:t>
      </w:r>
      <w:r w:rsidRPr="00615972">
        <w:rPr>
          <w:vertAlign w:val="subscript"/>
        </w:rPr>
        <w:t>4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="00614735" w:rsidRPr="00615972">
        <w:tab/>
      </w:r>
      <w:r w:rsidRPr="00615972">
        <w:t>D. Ca(SO</w:t>
      </w:r>
      <w:r w:rsidRPr="00615972">
        <w:rPr>
          <w:vertAlign w:val="subscript"/>
        </w:rPr>
        <w:t>4</w:t>
      </w:r>
      <w:r w:rsidRPr="00615972">
        <w:t>)</w:t>
      </w:r>
      <w:r w:rsidRPr="00615972">
        <w:rPr>
          <w:vertAlign w:val="subscript"/>
        </w:rPr>
        <w:t>2</w:t>
      </w:r>
      <w:r w:rsidRPr="00615972">
        <w:t xml:space="preserve">. </w:t>
      </w:r>
      <w:r w:rsidR="00614735" w:rsidRPr="00615972">
        <w:t xml:space="preserve">                                 </w:t>
      </w:r>
      <w:r w:rsidRPr="00615972">
        <w:t>Câu 3: Hợp chất tạo bởi nguyên tố K và nhóm (NO</w:t>
      </w:r>
      <w:r w:rsidR="00615972">
        <w:rPr>
          <w:vertAlign w:val="subscript"/>
        </w:rPr>
        <w:t>3</w:t>
      </w:r>
      <w:r w:rsidRPr="00615972">
        <w:t>) thường gọi là diêm tiêu, dùng</w:t>
      </w:r>
      <w:r w:rsidR="00614735" w:rsidRPr="00615972">
        <w:t xml:space="preserve"> </w:t>
      </w:r>
      <w:r w:rsidRPr="00615972">
        <w:t xml:space="preserve">làm phân bón, thuốc nổ. Phân tử khối của hợp chất này là </w:t>
      </w:r>
      <w:r w:rsidR="00D314C6">
        <w:t xml:space="preserve">               </w:t>
      </w:r>
      <w:r w:rsidRPr="00615972">
        <w:t>A. 163.</w:t>
      </w:r>
      <w:r w:rsidR="00614735" w:rsidRPr="00615972">
        <w:tab/>
      </w:r>
      <w:r w:rsidR="00614735" w:rsidRPr="00615972">
        <w:tab/>
      </w:r>
      <w:r w:rsidR="00D314C6">
        <w:t xml:space="preserve">    </w:t>
      </w:r>
      <w:r w:rsidRPr="00615972">
        <w:t xml:space="preserve">B. 101. </w:t>
      </w:r>
      <w:r w:rsidR="00614735" w:rsidRPr="00615972">
        <w:tab/>
      </w:r>
      <w:r w:rsidR="00614735" w:rsidRPr="00615972">
        <w:tab/>
      </w:r>
      <w:r w:rsidRPr="00615972">
        <w:t>C. 140.</w:t>
      </w:r>
      <w:r w:rsidR="00614735" w:rsidRPr="00615972">
        <w:t xml:space="preserve">   </w:t>
      </w:r>
      <w:r w:rsidR="00614735" w:rsidRPr="00615972">
        <w:tab/>
      </w:r>
      <w:r w:rsidR="00614735" w:rsidRPr="00615972">
        <w:tab/>
      </w:r>
      <w:r w:rsidRPr="00615972">
        <w:t xml:space="preserve">D. 85. </w:t>
      </w:r>
      <w:r w:rsidR="00614735" w:rsidRPr="00615972">
        <w:t xml:space="preserve">                                                                                        </w:t>
      </w:r>
      <w:r w:rsidRPr="00615972">
        <w:t>Câu 4: Thuốc Boóc-đô (Bordaux) dùng trong bảo vệ thực vật có chứa CuSO</w:t>
      </w:r>
      <w:r w:rsidRPr="006774DD">
        <w:rPr>
          <w:vertAlign w:val="subscript"/>
        </w:rPr>
        <w:t>4</w:t>
      </w:r>
      <w:r w:rsidRPr="00615972">
        <w:t>.</w:t>
      </w:r>
      <w:r w:rsidR="00614735" w:rsidRPr="00615972">
        <w:t xml:space="preserve"> </w:t>
      </w:r>
      <w:r w:rsidRPr="00615972">
        <w:t>Trong hợp chất CuSO</w:t>
      </w:r>
      <w:r w:rsidRPr="006774DD">
        <w:rPr>
          <w:vertAlign w:val="subscript"/>
        </w:rPr>
        <w:t>4</w:t>
      </w:r>
      <w:r w:rsidRPr="00615972">
        <w:t xml:space="preserve">, nguyên tố đồng chiếm bao nhiêu phần trăm về khối 1 lượng? </w:t>
      </w:r>
      <w:r w:rsidR="00D314C6">
        <w:t xml:space="preserve">                                                                                                                                                       </w:t>
      </w:r>
      <w:r w:rsidRPr="00615972">
        <w:t>A. 40%.</w:t>
      </w:r>
      <w:r w:rsidR="00614735" w:rsidRPr="00615972">
        <w:tab/>
      </w:r>
      <w:r w:rsidR="00614735" w:rsidRPr="00615972">
        <w:tab/>
      </w:r>
      <w:r w:rsidRPr="00615972">
        <w:t xml:space="preserve">B. 64%. </w:t>
      </w:r>
      <w:r w:rsidR="00614735" w:rsidRPr="00615972">
        <w:tab/>
      </w:r>
      <w:r w:rsidR="00614735" w:rsidRPr="00615972">
        <w:tab/>
      </w:r>
      <w:r w:rsidRPr="00615972">
        <w:t xml:space="preserve"> C. 58%.</w:t>
      </w:r>
      <w:r w:rsidR="00614735" w:rsidRPr="00615972">
        <w:t xml:space="preserve"> </w:t>
      </w:r>
      <w:r w:rsidR="00614735" w:rsidRPr="00615972">
        <w:tab/>
      </w:r>
      <w:r w:rsidR="00614735" w:rsidRPr="00615972">
        <w:tab/>
      </w:r>
      <w:r w:rsidRPr="00615972">
        <w:t xml:space="preserve">D. 50%. </w:t>
      </w:r>
      <w:r w:rsidR="00614735" w:rsidRPr="00615972">
        <w:t xml:space="preserve">                                                                                      </w:t>
      </w:r>
      <w:r w:rsidRPr="00615972">
        <w:t>Câu 5: Quặng hematit đỏ có thành phần chủ yếu là một oxit kim loại. Biết nguyên</w:t>
      </w:r>
      <w:r w:rsidR="00614735" w:rsidRPr="00615972">
        <w:t xml:space="preserve"> </w:t>
      </w:r>
      <w:r w:rsidRPr="00615972">
        <w:t xml:space="preserve">tố oxi chiếm 30% khối lượng oxit, công thức của oxit đó là </w:t>
      </w:r>
      <w:r w:rsidR="00D314C6">
        <w:t xml:space="preserve">                                                                                                                                                                         </w:t>
      </w:r>
      <w:r w:rsidRPr="00615972">
        <w:t>A. Mg</w:t>
      </w:r>
      <w:r w:rsidR="00614735" w:rsidRPr="00615972">
        <w:t>O</w:t>
      </w:r>
      <w:r w:rsidRPr="00615972">
        <w:t>.</w:t>
      </w:r>
      <w:r w:rsidR="00614735" w:rsidRPr="00615972">
        <w:tab/>
      </w:r>
      <w:r w:rsidR="00614735" w:rsidRPr="00615972">
        <w:tab/>
      </w:r>
      <w:r w:rsidRPr="00615972">
        <w:t>B. Fe</w:t>
      </w:r>
      <w:r w:rsidRPr="00C478D2">
        <w:rPr>
          <w:vertAlign w:val="subscript"/>
        </w:rPr>
        <w:t>2</w:t>
      </w:r>
      <w:r w:rsidRPr="00615972">
        <w:t>O</w:t>
      </w:r>
      <w:r w:rsidRPr="00C478D2">
        <w:rPr>
          <w:vertAlign w:val="subscript"/>
        </w:rPr>
        <w:t>3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Pr="00615972">
        <w:t xml:space="preserve">C. CuO. </w:t>
      </w:r>
      <w:r w:rsidR="00614735" w:rsidRPr="00615972">
        <w:tab/>
      </w:r>
      <w:r w:rsidR="00614735" w:rsidRPr="00615972">
        <w:tab/>
      </w:r>
      <w:r w:rsidRPr="00615972">
        <w:t xml:space="preserve">D. FeO. </w:t>
      </w:r>
      <w:r w:rsidR="00614735" w:rsidRPr="00615972">
        <w:t xml:space="preserve">                                                                                       </w:t>
      </w:r>
      <w:r w:rsidRPr="00615972">
        <w:t>Câu 6: Ở nhiệt độ 0°C và áp suất 1 atm, 22,4 lít một chất khí bất kì luôn chứa số</w:t>
      </w:r>
      <w:r w:rsidR="00614735" w:rsidRPr="00615972">
        <w:t xml:space="preserve"> </w:t>
      </w:r>
      <w:r w:rsidRPr="00615972">
        <w:t>phân tử khí là</w:t>
      </w:r>
      <w:r w:rsidR="00D314C6">
        <w:t xml:space="preserve">                                                                   </w:t>
      </w:r>
      <w:r w:rsidRPr="00615972">
        <w:t>A. 6</w:t>
      </w:r>
      <w:r w:rsidR="00D314C6">
        <w:t>.</w:t>
      </w:r>
      <w:r w:rsidRPr="00615972">
        <w:t>10</w:t>
      </w:r>
      <w:r w:rsidRPr="00D314C6">
        <w:rPr>
          <w:vertAlign w:val="superscript"/>
        </w:rPr>
        <w:t>23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Pr="00615972">
        <w:t>B. 6</w:t>
      </w:r>
      <w:r w:rsidR="00D314C6">
        <w:t>.</w:t>
      </w:r>
      <w:r w:rsidRPr="00615972">
        <w:t>10</w:t>
      </w:r>
      <w:r w:rsidRPr="00D314C6">
        <w:rPr>
          <w:vertAlign w:val="superscript"/>
        </w:rPr>
        <w:t>20</w:t>
      </w:r>
      <w:r w:rsidRPr="00615972">
        <w:t xml:space="preserve">. </w:t>
      </w:r>
      <w:r w:rsidR="00614735" w:rsidRPr="00615972">
        <w:tab/>
      </w:r>
      <w:r w:rsidR="00614735" w:rsidRPr="00615972">
        <w:tab/>
      </w:r>
      <w:r w:rsidRPr="00615972">
        <w:t>C. 6</w:t>
      </w:r>
      <w:r w:rsidR="00D314C6">
        <w:t>.</w:t>
      </w:r>
      <w:r w:rsidRPr="00615972">
        <w:t>10</w:t>
      </w:r>
      <w:r w:rsidRPr="00D314C6">
        <w:rPr>
          <w:vertAlign w:val="superscript"/>
        </w:rPr>
        <w:t>21</w:t>
      </w:r>
      <w:r w:rsidRPr="00615972">
        <w:t xml:space="preserve"> </w:t>
      </w:r>
      <w:r w:rsidR="00614735" w:rsidRPr="00615972">
        <w:tab/>
      </w:r>
      <w:r w:rsidR="00614735" w:rsidRPr="00615972">
        <w:tab/>
      </w:r>
      <w:r w:rsidRPr="00615972">
        <w:t>D. 6</w:t>
      </w:r>
      <w:r w:rsidR="00D314C6">
        <w:t>.</w:t>
      </w:r>
      <w:r w:rsidRPr="00615972">
        <w:t>10</w:t>
      </w:r>
      <w:r w:rsidRPr="00D314C6">
        <w:rPr>
          <w:vertAlign w:val="superscript"/>
        </w:rPr>
        <w:t>22</w:t>
      </w:r>
      <w:r w:rsidRPr="00615972">
        <w:t xml:space="preserve"> </w:t>
      </w:r>
      <w:r w:rsidR="00614735" w:rsidRPr="00615972">
        <w:t xml:space="preserve">                                                                                   </w:t>
      </w:r>
      <w:r w:rsidRPr="00615972">
        <w:t>Câu 7: Thể tích của 2,24 gam khí N</w:t>
      </w:r>
      <w:r w:rsidRPr="006774DD">
        <w:rPr>
          <w:vertAlign w:val="subscript"/>
        </w:rPr>
        <w:t>2</w:t>
      </w:r>
      <w:r w:rsidRPr="00615972">
        <w:t xml:space="preserve"> ở điều kiện tiêu chuẩn là</w:t>
      </w:r>
      <w:r w:rsidR="00D314C6">
        <w:t xml:space="preserve">                                                                                                                             </w:t>
      </w:r>
      <w:r w:rsidRPr="00615972">
        <w:t xml:space="preserve">A. 1,680 lít. </w:t>
      </w:r>
      <w:r w:rsidR="00614735" w:rsidRPr="00615972">
        <w:tab/>
      </w:r>
      <w:r w:rsidR="00614735" w:rsidRPr="00615972">
        <w:tab/>
      </w:r>
      <w:r w:rsidRPr="00615972">
        <w:t xml:space="preserve">B. 1,344 lít. </w:t>
      </w:r>
      <w:r w:rsidR="00614735" w:rsidRPr="00615972">
        <w:tab/>
      </w:r>
      <w:r w:rsidR="00614735" w:rsidRPr="00615972">
        <w:tab/>
      </w:r>
      <w:r w:rsidRPr="00615972">
        <w:t xml:space="preserve">C. 2,240 lít. </w:t>
      </w:r>
      <w:r w:rsidR="00614735" w:rsidRPr="00615972">
        <w:tab/>
      </w:r>
      <w:r w:rsidR="00614735" w:rsidRPr="00615972">
        <w:tab/>
      </w:r>
      <w:r w:rsidRPr="00615972">
        <w:t xml:space="preserve">D. 1,792 lít. </w:t>
      </w:r>
      <w:r w:rsidR="00614735" w:rsidRPr="00615972">
        <w:t xml:space="preserve">                                                                           </w:t>
      </w:r>
      <w:r w:rsidRPr="00615972">
        <w:t xml:space="preserve">Câu 8: Ở cùng điều kiện về nhiệt độ và áp suất, </w:t>
      </w:r>
      <w:r w:rsidR="00D314C6">
        <w:t>bao nhiêu gam khí N</w:t>
      </w:r>
      <w:r w:rsidR="00D314C6" w:rsidRPr="00D314C6">
        <w:rPr>
          <w:vertAlign w:val="subscript"/>
        </w:rPr>
        <w:t>2</w:t>
      </w:r>
      <w:r w:rsidR="00D314C6">
        <w:t>, sẽ có thể</w:t>
      </w:r>
      <w:r w:rsidRPr="00615972">
        <w:t xml:space="preserve"> tích bằng thể tích của 0,4 gam H</w:t>
      </w:r>
      <w:r w:rsidRPr="00D314C6">
        <w:rPr>
          <w:vertAlign w:val="subscript"/>
        </w:rPr>
        <w:t>2</w:t>
      </w:r>
      <w:r w:rsidRPr="00615972">
        <w:t>?</w:t>
      </w:r>
      <w:r w:rsidR="00D314C6">
        <w:t xml:space="preserve">                </w:t>
      </w:r>
      <w:r w:rsidRPr="00615972">
        <w:t xml:space="preserve">A. 5,6 gam. </w:t>
      </w:r>
      <w:r w:rsidR="00614735" w:rsidRPr="00615972">
        <w:tab/>
      </w:r>
      <w:r w:rsidR="00614735" w:rsidRPr="00615972">
        <w:tab/>
      </w:r>
      <w:r w:rsidRPr="00615972">
        <w:t xml:space="preserve">B. 1,4 gam. </w:t>
      </w:r>
      <w:r w:rsidR="00614735" w:rsidRPr="00615972">
        <w:tab/>
      </w:r>
      <w:r w:rsidR="00614735" w:rsidRPr="00615972">
        <w:tab/>
      </w:r>
      <w:r w:rsidRPr="00615972">
        <w:t xml:space="preserve">C. 2,8 gam. </w:t>
      </w:r>
      <w:r w:rsidR="00614735" w:rsidRPr="00615972">
        <w:tab/>
      </w:r>
      <w:r w:rsidR="00614735" w:rsidRPr="00615972">
        <w:tab/>
      </w:r>
      <w:r w:rsidRPr="00615972">
        <w:t xml:space="preserve">D. 4,2 gam. </w:t>
      </w:r>
      <w:r w:rsidR="00D314C6">
        <w:t xml:space="preserve">                                                                                                    </w:t>
      </w:r>
      <w:r w:rsidRPr="00615972">
        <w:t>Câu 9: Khí CO</w:t>
      </w:r>
      <w:r w:rsidR="006774DD">
        <w:rPr>
          <w:vertAlign w:val="subscript"/>
        </w:rPr>
        <w:t>2</w:t>
      </w:r>
      <w:r w:rsidRPr="00615972">
        <w:t>, thường được dùng để dập tắt các đám cháy vì đây là khí không</w:t>
      </w:r>
      <w:r w:rsidR="00614735" w:rsidRPr="00615972">
        <w:t xml:space="preserve"> </w:t>
      </w:r>
      <w:r w:rsidRPr="00615972">
        <w:t>duy trì sự cháy và nặng hơn không khí. Ở cùng điều kiện tiêu chuẩn, 1 lít khí CO</w:t>
      </w:r>
      <w:r w:rsidR="006774DD">
        <w:rPr>
          <w:vertAlign w:val="subscript"/>
        </w:rPr>
        <w:t>2</w:t>
      </w:r>
      <w:r w:rsidRPr="00615972">
        <w:t xml:space="preserve">, nặng gấp bao nhiêu lần 1 lít không khí? </w:t>
      </w:r>
      <w:r w:rsidR="00614735" w:rsidRPr="00615972">
        <w:t xml:space="preserve">                              </w:t>
      </w:r>
      <w:r w:rsidR="00663550">
        <w:t xml:space="preserve">                                       </w:t>
      </w:r>
      <w:r w:rsidRPr="00615972">
        <w:t xml:space="preserve">A. 1,103 lần. </w:t>
      </w:r>
      <w:r w:rsidR="00614735" w:rsidRPr="00615972">
        <w:tab/>
      </w:r>
      <w:r w:rsidR="00614735" w:rsidRPr="00615972">
        <w:tab/>
      </w:r>
      <w:r w:rsidRPr="00615972">
        <w:t>B. 2,448 lần.</w:t>
      </w:r>
      <w:r w:rsidR="00614735" w:rsidRPr="00615972">
        <w:tab/>
      </w:r>
      <w:r w:rsidR="00614735" w:rsidRPr="00615972">
        <w:tab/>
      </w:r>
      <w:r w:rsidRPr="00615972">
        <w:t xml:space="preserve"> C. 2,206 lần. </w:t>
      </w:r>
      <w:r w:rsidR="00614735" w:rsidRPr="00615972">
        <w:tab/>
      </w:r>
      <w:r w:rsidR="00614735" w:rsidRPr="00615972">
        <w:tab/>
      </w:r>
      <w:r w:rsidRPr="00615972">
        <w:t>D. 1,517 lần.</w:t>
      </w:r>
    </w:p>
    <w:p w:rsidR="00615972" w:rsidRPr="00615972" w:rsidRDefault="009C2274" w:rsidP="00614735">
      <w:pPr>
        <w:pStyle w:val="NormalWeb"/>
        <w:spacing w:before="0" w:beforeAutospacing="0" w:afterAutospacing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3773805</wp:posOffset>
                </wp:positionH>
                <wp:positionV relativeFrom="paragraph">
                  <wp:posOffset>-78740</wp:posOffset>
                </wp:positionV>
                <wp:extent cx="461645" cy="746125"/>
                <wp:effectExtent l="20955" t="4445" r="3175" b="1143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746125"/>
                          <a:chOff x="8723" y="113"/>
                          <a:chExt cx="824" cy="1939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8783" y="1100"/>
                            <a:ext cx="280" cy="944"/>
                          </a:xfrm>
                          <a:custGeom>
                            <a:avLst/>
                            <a:gdLst>
                              <a:gd name="T0" fmla="+- 0 8783 8783"/>
                              <a:gd name="T1" fmla="*/ T0 w 280"/>
                              <a:gd name="T2" fmla="+- 0 1885 1100"/>
                              <a:gd name="T3" fmla="*/ 1885 h 944"/>
                              <a:gd name="T4" fmla="+- 0 8808 8783"/>
                              <a:gd name="T5" fmla="*/ T4 w 280"/>
                              <a:gd name="T6" fmla="+- 0 1971 1100"/>
                              <a:gd name="T7" fmla="*/ 1971 h 944"/>
                              <a:gd name="T8" fmla="+- 0 8870 8783"/>
                              <a:gd name="T9" fmla="*/ T8 w 280"/>
                              <a:gd name="T10" fmla="+- 0 2025 1100"/>
                              <a:gd name="T11" fmla="*/ 2025 h 944"/>
                              <a:gd name="T12" fmla="+- 0 8923 8783"/>
                              <a:gd name="T13" fmla="*/ T12 w 280"/>
                              <a:gd name="T14" fmla="+- 0 2044 1100"/>
                              <a:gd name="T15" fmla="*/ 2044 h 944"/>
                              <a:gd name="T16" fmla="+- 0 8950 8783"/>
                              <a:gd name="T17" fmla="*/ T16 w 280"/>
                              <a:gd name="T18" fmla="+- 0 2036 1100"/>
                              <a:gd name="T19" fmla="*/ 2036 h 944"/>
                              <a:gd name="T20" fmla="+- 0 9022 8783"/>
                              <a:gd name="T21" fmla="*/ T20 w 280"/>
                              <a:gd name="T22" fmla="+- 0 1993 1100"/>
                              <a:gd name="T23" fmla="*/ 1993 h 944"/>
                              <a:gd name="T24" fmla="+- 0 9058 8783"/>
                              <a:gd name="T25" fmla="*/ T24 w 280"/>
                              <a:gd name="T26" fmla="+- 0 1914 1100"/>
                              <a:gd name="T27" fmla="*/ 1914 h 944"/>
                              <a:gd name="T28" fmla="+- 0 9063 8783"/>
                              <a:gd name="T29" fmla="*/ T28 w 280"/>
                              <a:gd name="T30" fmla="+- 0 1885 1100"/>
                              <a:gd name="T31" fmla="*/ 1885 h 944"/>
                              <a:gd name="T32" fmla="+- 0 9063 8783"/>
                              <a:gd name="T33" fmla="*/ T32 w 280"/>
                              <a:gd name="T34" fmla="+- 0 1256 1100"/>
                              <a:gd name="T35" fmla="*/ 1256 h 944"/>
                              <a:gd name="T36" fmla="+- 0 8923 8783"/>
                              <a:gd name="T37" fmla="*/ T36 w 280"/>
                              <a:gd name="T38" fmla="+- 0 1100 1100"/>
                              <a:gd name="T39" fmla="*/ 1100 h 944"/>
                              <a:gd name="T40" fmla="+- 0 8783 8783"/>
                              <a:gd name="T41" fmla="*/ T40 w 280"/>
                              <a:gd name="T42" fmla="+- 0 1256 1100"/>
                              <a:gd name="T43" fmla="*/ 1256 h 944"/>
                              <a:gd name="T44" fmla="+- 0 8783 8783"/>
                              <a:gd name="T45" fmla="*/ T44 w 280"/>
                              <a:gd name="T46" fmla="+- 0 1885 1100"/>
                              <a:gd name="T47" fmla="*/ 1885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0" h="944">
                                <a:moveTo>
                                  <a:pt x="0" y="785"/>
                                </a:moveTo>
                                <a:lnTo>
                                  <a:pt x="25" y="871"/>
                                </a:lnTo>
                                <a:lnTo>
                                  <a:pt x="87" y="925"/>
                                </a:lnTo>
                                <a:lnTo>
                                  <a:pt x="140" y="944"/>
                                </a:lnTo>
                                <a:lnTo>
                                  <a:pt x="167" y="936"/>
                                </a:lnTo>
                                <a:lnTo>
                                  <a:pt x="239" y="893"/>
                                </a:lnTo>
                                <a:lnTo>
                                  <a:pt x="275" y="814"/>
                                </a:lnTo>
                                <a:lnTo>
                                  <a:pt x="280" y="785"/>
                                </a:lnTo>
                                <a:lnTo>
                                  <a:pt x="280" y="156"/>
                                </a:lnTo>
                                <a:lnTo>
                                  <a:pt x="140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7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8731" y="604"/>
                            <a:ext cx="360" cy="660"/>
                          </a:xfrm>
                          <a:custGeom>
                            <a:avLst/>
                            <a:gdLst>
                              <a:gd name="T0" fmla="+- 0 9091 8731"/>
                              <a:gd name="T1" fmla="*/ T0 w 360"/>
                              <a:gd name="T2" fmla="+- 0 604 604"/>
                              <a:gd name="T3" fmla="*/ 604 h 660"/>
                              <a:gd name="T4" fmla="+- 0 8731 8731"/>
                              <a:gd name="T5" fmla="*/ T4 w 360"/>
                              <a:gd name="T6" fmla="+- 0 604 604"/>
                              <a:gd name="T7" fmla="*/ 604 h 660"/>
                              <a:gd name="T8" fmla="+- 0 8784 8731"/>
                              <a:gd name="T9" fmla="*/ T8 w 360"/>
                              <a:gd name="T10" fmla="+- 0 663 604"/>
                              <a:gd name="T11" fmla="*/ 663 h 660"/>
                              <a:gd name="T12" fmla="+- 0 8784 8731"/>
                              <a:gd name="T13" fmla="*/ T12 w 360"/>
                              <a:gd name="T14" fmla="+- 0 1264 604"/>
                              <a:gd name="T15" fmla="*/ 1264 h 660"/>
                              <a:gd name="T16" fmla="+- 0 9064 8731"/>
                              <a:gd name="T17" fmla="*/ T16 w 360"/>
                              <a:gd name="T18" fmla="+- 0 1264 604"/>
                              <a:gd name="T19" fmla="*/ 1264 h 660"/>
                              <a:gd name="T20" fmla="+- 0 9064 8731"/>
                              <a:gd name="T21" fmla="*/ T20 w 360"/>
                              <a:gd name="T22" fmla="+- 0 673 604"/>
                              <a:gd name="T23" fmla="*/ 673 h 660"/>
                              <a:gd name="T24" fmla="+- 0 9091 8731"/>
                              <a:gd name="T25" fmla="*/ T24 w 360"/>
                              <a:gd name="T26" fmla="+- 0 604 604"/>
                              <a:gd name="T27" fmla="*/ 604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" h="6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59"/>
                                </a:lnTo>
                                <a:lnTo>
                                  <a:pt x="53" y="660"/>
                                </a:lnTo>
                                <a:lnTo>
                                  <a:pt x="333" y="660"/>
                                </a:lnTo>
                                <a:lnTo>
                                  <a:pt x="333" y="69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/>
                        </wps:cNvSpPr>
                        <wps:spPr bwMode="auto">
                          <a:xfrm>
                            <a:off x="8731" y="120"/>
                            <a:ext cx="809" cy="1144"/>
                          </a:xfrm>
                          <a:custGeom>
                            <a:avLst/>
                            <a:gdLst>
                              <a:gd name="T0" fmla="+- 0 8784 8731"/>
                              <a:gd name="T1" fmla="*/ T0 w 809"/>
                              <a:gd name="T2" fmla="+- 0 1264 120"/>
                              <a:gd name="T3" fmla="*/ 1264 h 1144"/>
                              <a:gd name="T4" fmla="+- 0 8784 8731"/>
                              <a:gd name="T5" fmla="*/ T4 w 809"/>
                              <a:gd name="T6" fmla="+- 0 663 120"/>
                              <a:gd name="T7" fmla="*/ 663 h 1144"/>
                              <a:gd name="T8" fmla="+- 0 8731 8731"/>
                              <a:gd name="T9" fmla="*/ T8 w 809"/>
                              <a:gd name="T10" fmla="+- 0 604 120"/>
                              <a:gd name="T11" fmla="*/ 604 h 1144"/>
                              <a:gd name="T12" fmla="+- 0 9091 8731"/>
                              <a:gd name="T13" fmla="*/ T12 w 809"/>
                              <a:gd name="T14" fmla="+- 0 604 120"/>
                              <a:gd name="T15" fmla="*/ 604 h 1144"/>
                              <a:gd name="T16" fmla="+- 0 9064 8731"/>
                              <a:gd name="T17" fmla="*/ T16 w 809"/>
                              <a:gd name="T18" fmla="+- 0 673 120"/>
                              <a:gd name="T19" fmla="*/ 673 h 1144"/>
                              <a:gd name="T20" fmla="+- 0 9064 8731"/>
                              <a:gd name="T21" fmla="*/ T20 w 809"/>
                              <a:gd name="T22" fmla="+- 0 1264 120"/>
                              <a:gd name="T23" fmla="*/ 1264 h 1144"/>
                              <a:gd name="T24" fmla="+- 0 9540 8731"/>
                              <a:gd name="T25" fmla="*/ T24 w 809"/>
                              <a:gd name="T26" fmla="+- 0 180 120"/>
                              <a:gd name="T27" fmla="*/ 180 h 1144"/>
                              <a:gd name="T28" fmla="+- 0 9038 8731"/>
                              <a:gd name="T29" fmla="*/ T28 w 809"/>
                              <a:gd name="T30" fmla="+- 0 180 120"/>
                              <a:gd name="T31" fmla="*/ 180 h 1144"/>
                              <a:gd name="T32" fmla="+- 0 8987 8731"/>
                              <a:gd name="T33" fmla="*/ T32 w 809"/>
                              <a:gd name="T34" fmla="+- 0 194 120"/>
                              <a:gd name="T35" fmla="*/ 194 h 1144"/>
                              <a:gd name="T36" fmla="+- 0 8951 8731"/>
                              <a:gd name="T37" fmla="*/ T36 w 809"/>
                              <a:gd name="T38" fmla="+- 0 231 120"/>
                              <a:gd name="T39" fmla="*/ 231 h 1144"/>
                              <a:gd name="T40" fmla="+- 0 8937 8731"/>
                              <a:gd name="T41" fmla="*/ T40 w 809"/>
                              <a:gd name="T42" fmla="+- 0 281 120"/>
                              <a:gd name="T43" fmla="*/ 281 h 1144"/>
                              <a:gd name="T44" fmla="+- 0 8937 8731"/>
                              <a:gd name="T45" fmla="*/ T44 w 809"/>
                              <a:gd name="T46" fmla="+- 0 783 120"/>
                              <a:gd name="T47" fmla="*/ 783 h 1144"/>
                              <a:gd name="T48" fmla="+- 0 9540 8731"/>
                              <a:gd name="T49" fmla="*/ T48 w 809"/>
                              <a:gd name="T50" fmla="+- 0 120 120"/>
                              <a:gd name="T51" fmla="*/ 120 h 1144"/>
                              <a:gd name="T52" fmla="+- 0 9038 8731"/>
                              <a:gd name="T53" fmla="*/ T52 w 809"/>
                              <a:gd name="T54" fmla="+- 0 120 120"/>
                              <a:gd name="T55" fmla="*/ 120 h 1144"/>
                              <a:gd name="T56" fmla="+- 0 8996 8731"/>
                              <a:gd name="T57" fmla="*/ T56 w 809"/>
                              <a:gd name="T58" fmla="+- 0 126 120"/>
                              <a:gd name="T59" fmla="*/ 126 h 1144"/>
                              <a:gd name="T60" fmla="+- 0 8957 8731"/>
                              <a:gd name="T61" fmla="*/ T60 w 809"/>
                              <a:gd name="T62" fmla="+- 0 142 120"/>
                              <a:gd name="T63" fmla="*/ 142 h 1144"/>
                              <a:gd name="T64" fmla="+- 0 8924 8731"/>
                              <a:gd name="T65" fmla="*/ T64 w 809"/>
                              <a:gd name="T66" fmla="+- 0 167 120"/>
                              <a:gd name="T67" fmla="*/ 167 h 1144"/>
                              <a:gd name="T68" fmla="+- 0 8899 8731"/>
                              <a:gd name="T69" fmla="*/ T68 w 809"/>
                              <a:gd name="T70" fmla="+- 0 201 120"/>
                              <a:gd name="T71" fmla="*/ 201 h 1144"/>
                              <a:gd name="T72" fmla="+- 0 8883 8731"/>
                              <a:gd name="T73" fmla="*/ T72 w 809"/>
                              <a:gd name="T74" fmla="+- 0 239 120"/>
                              <a:gd name="T75" fmla="*/ 239 h 1144"/>
                              <a:gd name="T76" fmla="+- 0 8877 8731"/>
                              <a:gd name="T77" fmla="*/ T76 w 809"/>
                              <a:gd name="T78" fmla="+- 0 281 120"/>
                              <a:gd name="T79" fmla="*/ 281 h 1144"/>
                              <a:gd name="T80" fmla="+- 0 8877 8731"/>
                              <a:gd name="T81" fmla="*/ T80 w 809"/>
                              <a:gd name="T82" fmla="+- 0 783 120"/>
                              <a:gd name="T83" fmla="*/ 783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9" h="1144">
                                <a:moveTo>
                                  <a:pt x="53" y="1144"/>
                                </a:moveTo>
                                <a:lnTo>
                                  <a:pt x="53" y="543"/>
                                </a:lnTo>
                                <a:lnTo>
                                  <a:pt x="0" y="484"/>
                                </a:lnTo>
                                <a:lnTo>
                                  <a:pt x="360" y="484"/>
                                </a:lnTo>
                                <a:lnTo>
                                  <a:pt x="333" y="553"/>
                                </a:lnTo>
                                <a:lnTo>
                                  <a:pt x="333" y="1144"/>
                                </a:lnTo>
                                <a:moveTo>
                                  <a:pt x="809" y="60"/>
                                </a:moveTo>
                                <a:lnTo>
                                  <a:pt x="307" y="60"/>
                                </a:lnTo>
                                <a:lnTo>
                                  <a:pt x="256" y="74"/>
                                </a:lnTo>
                                <a:lnTo>
                                  <a:pt x="220" y="111"/>
                                </a:lnTo>
                                <a:lnTo>
                                  <a:pt x="206" y="161"/>
                                </a:lnTo>
                                <a:lnTo>
                                  <a:pt x="206" y="663"/>
                                </a:lnTo>
                                <a:moveTo>
                                  <a:pt x="809" y="0"/>
                                </a:moveTo>
                                <a:lnTo>
                                  <a:pt x="307" y="0"/>
                                </a:lnTo>
                                <a:lnTo>
                                  <a:pt x="265" y="6"/>
                                </a:lnTo>
                                <a:lnTo>
                                  <a:pt x="226" y="22"/>
                                </a:lnTo>
                                <a:lnTo>
                                  <a:pt x="193" y="47"/>
                                </a:lnTo>
                                <a:lnTo>
                                  <a:pt x="168" y="81"/>
                                </a:lnTo>
                                <a:lnTo>
                                  <a:pt x="152" y="119"/>
                                </a:lnTo>
                                <a:lnTo>
                                  <a:pt x="146" y="161"/>
                                </a:lnTo>
                                <a:lnTo>
                                  <a:pt x="146" y="6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6D4D3" id="Group 21" o:spid="_x0000_s1026" style="position:absolute;margin-left:297.15pt;margin-top:-6.2pt;width:36.35pt;height:58.75pt;z-index:251658240;mso-position-horizontal-relative:page" coordorigin="8723,113" coordsize="824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">
                <v:shape id="Freeform 22" o:spid="_x0000_s1027" style="position:absolute;left:8783;top:1100;width:280;height:944;visibility:visible;mso-wrap-style:square;v-text-anchor:top" coordsize="28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+58MA&#10;AADaAAAADwAAAGRycy9kb3ducmV2LnhtbESPzWrDMBCE74W+g9hCb41cU0xwI4ekuKVXOw4ht621&#10;/iHWylhq4rx9VCjkOMzMN8xqPZtBnGlyvWUFr4sIBHFtdc+tgmr3+bIE4TyyxsEyKbiSg3X2+LDC&#10;VNsLF3QufSsChF2KCjrvx1RKV3dk0C3sSBy8xk4GfZBTK/WElwA3g4yjKJEGew4LHY700VF9Kn+N&#10;gig5nn7yann42rv84JP9tnmrCqWen+bNOwhPs7+H/9vfWkEMf1fCD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v+58MAAADaAAAADwAAAAAAAAAAAAAAAACYAgAAZHJzL2Rv&#10;d25yZXYueG1sUEsFBgAAAAAEAAQA9QAAAIgDAAAAAA==&#10;" path="m,785r25,86l87,925r53,19l167,936r72,-43l275,814r5,-29l280,156,140,,,156,,785xe" filled="f">
                  <v:path arrowok="t" o:connecttype="custom" o:connectlocs="0,1885;25,1971;87,2025;140,2044;167,2036;239,1993;275,1914;280,1885;280,1256;140,1100;0,1256;0,1885" o:connectangles="0,0,0,0,0,0,0,0,0,0,0,0"/>
                </v:shape>
                <v:shape id="Freeform 23" o:spid="_x0000_s1028" style="position:absolute;left:8731;top:604;width:360;height:660;visibility:visible;mso-wrap-style:square;v-text-anchor:top" coordsize="36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oH8MA&#10;AADaAAAADwAAAGRycy9kb3ducmV2LnhtbESPT2vCQBTE7wW/w/KEXopujLWUNKtIpFLoSS14fWRf&#10;/mD2bdxdY/rtu4VCj8PM/IbJN6PpxEDOt5YVLOYJCOLS6pZrBV+n99krCB+QNXaWScE3edisJw85&#10;Ztre+UDDMdQiQthnqKAJoc+k9GVDBv3c9sTRq6wzGKJ0tdQO7xFuOpkmyYs02HJcaLCnoqHycryZ&#10;SFk+u6fP3apCdz3vb9tuX9giVepxOm7fQAQaw3/4r/2hFSz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uoH8MAAADaAAAADwAAAAAAAAAAAAAAAACYAgAAZHJzL2Rv&#10;d25yZXYueG1sUEsFBgAAAAAEAAQA9QAAAIgDAAAAAA==&#10;" path="m360,l,,53,59r,601l333,660r,-591l360,xe" stroked="f">
                  <v:path arrowok="t" o:connecttype="custom" o:connectlocs="360,604;0,604;53,663;53,1264;333,1264;333,673;360,604" o:connectangles="0,0,0,0,0,0,0"/>
                </v:shape>
                <v:shape id="AutoShape 24" o:spid="_x0000_s1029" style="position:absolute;left:8731;top:120;width:809;height:1144;visibility:visible;mso-wrap-style:square;v-text-anchor:top" coordsize="809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Nf8IA&#10;AADaAAAADwAAAGRycy9kb3ducmV2LnhtbESPQYvCMBSE7wv+h/CEvSyarsgq1SjiKojiwVo8P5pn&#10;W2xeShNt998bQdjjMDPfMPNlZyrxoMaVlhV8DyMQxJnVJecK0vN2MAXhPLLGyjIp+CMHy0XvY46x&#10;ti2f6JH4XAQIuxgVFN7XsZQuK8igG9qaOHhX2xj0QTa51A22AW4qOYqiH2mw5LBQYE3rgrJbcjcK&#10;uqTdHC+5npwO2X70lWzT371Jlfrsd6sZCE+d/w+/2zutYAyv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81/wgAAANoAAAAPAAAAAAAAAAAAAAAAAJgCAABkcnMvZG93&#10;bnJldi54bWxQSwUGAAAAAAQABAD1AAAAhwMAAAAA&#10;" path="m53,1144r,-601l,484r360,l333,553r,591m809,60r-502,l256,74r-36,37l206,161r,502m809,l307,,265,6,226,22,193,47,168,81r-16,38l146,161r,502e" filled="f">
                  <v:path arrowok="t" o:connecttype="custom" o:connectlocs="53,1264;53,663;0,604;360,604;333,673;333,1264;809,180;307,180;256,194;220,231;206,281;206,783;809,120;307,120;265,126;226,142;193,167;168,201;152,239;146,281;146,783" o:connectangles="0,0,0,0,0,0,0,0,0,0,0,0,0,0,0,0,0,0,0,0,0"/>
                </v:shape>
                <w10:wrap anchorx="page"/>
              </v:group>
            </w:pict>
          </mc:Fallback>
        </mc:AlternateContent>
      </w:r>
      <w:r w:rsidR="00615972">
        <w:t>Câu 10: Khí E được thu vào bình theo sơ đồ bên:</w:t>
      </w:r>
      <w:r w:rsidR="00663550">
        <w:t xml:space="preserve">                            </w:t>
      </w:r>
    </w:p>
    <w:p w:rsidR="00614735" w:rsidRPr="00663550" w:rsidRDefault="006774DD" w:rsidP="00614735">
      <w:pPr>
        <w:pStyle w:val="NormalWeb"/>
        <w:spacing w:before="0" w:beforeAutospacing="0" w:afterAutospacing="0"/>
      </w:pPr>
      <w:r>
        <w:t xml:space="preserve">E là khí nào sau đây?                                                                                                                                                                                     </w:t>
      </w:r>
      <w:r w:rsidR="00663550">
        <w:t>A. N</w:t>
      </w:r>
      <w:r w:rsidR="00663550">
        <w:rPr>
          <w:vertAlign w:val="subscript"/>
        </w:rPr>
        <w:t>2</w:t>
      </w:r>
      <w:r w:rsidR="00663550">
        <w:t xml:space="preserve">           B. H</w:t>
      </w:r>
      <w:r w:rsidR="00663550">
        <w:rPr>
          <w:vertAlign w:val="subscript"/>
        </w:rPr>
        <w:t>2</w:t>
      </w:r>
      <w:r w:rsidR="00663550">
        <w:t xml:space="preserve">           C. CO</w:t>
      </w:r>
      <w:r w:rsidR="00663550">
        <w:rPr>
          <w:vertAlign w:val="subscript"/>
        </w:rPr>
        <w:t>2</w:t>
      </w:r>
      <w:r w:rsidR="00663550">
        <w:t xml:space="preserve">         D. CH</w:t>
      </w:r>
      <w:r w:rsidR="00663550">
        <w:rPr>
          <w:vertAlign w:val="subscript"/>
        </w:rPr>
        <w:t>4</w:t>
      </w:r>
    </w:p>
    <w:p w:rsidR="00735545" w:rsidRPr="00615972" w:rsidRDefault="00735545" w:rsidP="00614735">
      <w:pPr>
        <w:pStyle w:val="NormalWeb"/>
        <w:spacing w:before="0" w:beforeAutospacing="0" w:afterAutospacing="0"/>
      </w:pPr>
      <w:r w:rsidRPr="00615972">
        <w:rPr>
          <w:b/>
          <w:bCs/>
        </w:rPr>
        <w:t xml:space="preserve">Câu 11: </w:t>
      </w:r>
      <w:r w:rsidRPr="00663550">
        <w:rPr>
          <w:bCs/>
        </w:rPr>
        <w:t>Khối lượng chất tan có trong cốc chứa 60 gam dung dịch H2SO4 8% là</w:t>
      </w:r>
      <w:r w:rsidR="00D314C6">
        <w:t xml:space="preserve">                                                                                                            </w:t>
      </w:r>
      <w:r w:rsidR="00663550" w:rsidRPr="00615972">
        <w:t>A. 16,0 gam.</w:t>
      </w:r>
      <w:r w:rsidR="00663550">
        <w:t xml:space="preserve">             </w:t>
      </w:r>
      <w:r w:rsidRPr="00615972">
        <w:t xml:space="preserve">B. 6,0 gam. </w:t>
      </w:r>
      <w:r w:rsidR="00663550">
        <w:t xml:space="preserve">             </w:t>
      </w:r>
      <w:r w:rsidRPr="00615972">
        <w:t xml:space="preserve">C. 8,0 gam. </w:t>
      </w:r>
      <w:r w:rsidR="00663550">
        <w:t xml:space="preserve">           </w:t>
      </w:r>
      <w:r w:rsidRPr="00663550">
        <w:rPr>
          <w:bCs/>
        </w:rPr>
        <w:t>D. 4,8 gam.</w:t>
      </w:r>
      <w:r w:rsidRPr="00615972">
        <w:rPr>
          <w:b/>
          <w:bCs/>
        </w:rPr>
        <w:t xml:space="preserve"> </w:t>
      </w:r>
      <w:r w:rsidR="00663550">
        <w:rPr>
          <w:b/>
          <w:bCs/>
        </w:rPr>
        <w:t xml:space="preserve">                                                                                             </w:t>
      </w:r>
      <w:r w:rsidRPr="00663550">
        <w:rPr>
          <w:bCs/>
        </w:rPr>
        <w:t>Câu 12: Khối lượng chất tan có trong 120 m</w:t>
      </w:r>
      <w:r w:rsidR="00663550" w:rsidRPr="00663550">
        <w:rPr>
          <w:bCs/>
        </w:rPr>
        <w:t>l</w:t>
      </w:r>
      <w:r w:rsidRPr="00663550">
        <w:rPr>
          <w:bCs/>
        </w:rPr>
        <w:t xml:space="preserve"> dung dịch KOH 2M là</w:t>
      </w:r>
      <w:r w:rsidR="00D314C6">
        <w:t xml:space="preserve">                                                                                                        </w:t>
      </w:r>
      <w:r w:rsidRPr="00615972">
        <w:t xml:space="preserve">A. 3,36 gam. </w:t>
      </w:r>
      <w:r w:rsidR="00663550">
        <w:t xml:space="preserve">                        </w:t>
      </w:r>
      <w:r w:rsidRPr="00615972">
        <w:t xml:space="preserve">B. 6,72 gam. </w:t>
      </w:r>
      <w:r w:rsidR="00663550">
        <w:t xml:space="preserve">                 </w:t>
      </w:r>
      <w:r w:rsidRPr="00615972">
        <w:t xml:space="preserve">C. 9,60 gam. </w:t>
      </w:r>
      <w:r w:rsidR="00663550">
        <w:t xml:space="preserve">                       </w:t>
      </w:r>
      <w:r w:rsidRPr="00615972">
        <w:t xml:space="preserve">D. 13,44 gam. </w:t>
      </w:r>
      <w:r w:rsidR="00663550">
        <w:t xml:space="preserve">                                                          </w:t>
      </w:r>
      <w:r w:rsidRPr="00615972">
        <w:t>Câu 13: Công thức liên hệ giữa nồng độ phần trăm (C%) trong dung dịch bão hoà và độ tan (S) của một chất là</w:t>
      </w:r>
    </w:p>
    <w:p w:rsidR="00735545" w:rsidRPr="00615972" w:rsidRDefault="00735545" w:rsidP="00614735">
      <w:pPr>
        <w:pStyle w:val="NormalWeb"/>
        <w:spacing w:before="0" w:beforeAutospacing="0" w:afterAutospacing="0"/>
      </w:pPr>
      <w:r w:rsidRPr="00615972">
        <w:t xml:space="preserve">A. </w:t>
      </w:r>
      <w:r w:rsidR="00663550" w:rsidRPr="00663550">
        <w:rPr>
          <w:position w:val="-24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1.5pt" o:ole="">
            <v:imagedata r:id="rId5" o:title=""/>
          </v:shape>
          <o:OLEObject Type="Embed" ProgID="Equation.3" ShapeID="_x0000_i1025" DrawAspect="Content" ObjectID="_1643383945" r:id="rId6"/>
        </w:object>
      </w:r>
      <w:r w:rsidR="00663550">
        <w:t xml:space="preserve">          B.</w:t>
      </w:r>
      <w:r w:rsidR="00663550" w:rsidRPr="00663550">
        <w:rPr>
          <w:position w:val="-24"/>
        </w:rPr>
        <w:object w:dxaOrig="2060" w:dyaOrig="620">
          <v:shape id="_x0000_i1026" type="#_x0000_t75" style="width:102.75pt;height:31.5pt" o:ole="">
            <v:imagedata r:id="rId7" o:title=""/>
          </v:shape>
          <o:OLEObject Type="Embed" ProgID="Equation.3" ShapeID="_x0000_i1026" DrawAspect="Content" ObjectID="_1643383946" r:id="rId8"/>
        </w:object>
      </w:r>
      <w:r w:rsidR="00663550">
        <w:t xml:space="preserve">           C.</w:t>
      </w:r>
      <w:r w:rsidR="00663550" w:rsidRPr="00663550">
        <w:rPr>
          <w:position w:val="-24"/>
        </w:rPr>
        <w:object w:dxaOrig="1700" w:dyaOrig="620">
          <v:shape id="_x0000_i1027" type="#_x0000_t75" style="width:84.75pt;height:31.5pt" o:ole="">
            <v:imagedata r:id="rId9" o:title=""/>
          </v:shape>
          <o:OLEObject Type="Embed" ProgID="Equation.3" ShapeID="_x0000_i1027" DrawAspect="Content" ObjectID="_1643383947" r:id="rId10"/>
        </w:object>
      </w:r>
      <w:r w:rsidR="00663550">
        <w:t xml:space="preserve">                D. </w:t>
      </w:r>
      <w:r w:rsidR="00663550" w:rsidRPr="00663550">
        <w:rPr>
          <w:position w:val="-24"/>
        </w:rPr>
        <w:object w:dxaOrig="1700" w:dyaOrig="620">
          <v:shape id="_x0000_i1028" type="#_x0000_t75" style="width:84.75pt;height:31.5pt" o:ole="">
            <v:imagedata r:id="rId11" o:title=""/>
          </v:shape>
          <o:OLEObject Type="Embed" ProgID="Equation.3" ShapeID="_x0000_i1028" DrawAspect="Content" ObjectID="_1643383948" r:id="rId12"/>
        </w:object>
      </w:r>
      <w:r w:rsidR="00D314C6">
        <w:t xml:space="preserve">                </w:t>
      </w:r>
      <w:r w:rsidRPr="00615972">
        <w:t>Câu 14: Ở nhiệt độ 25°C, khi hoà tan 18 gam NaCl vào cốc chứa 50 gam nước thì</w:t>
      </w:r>
      <w:r w:rsidR="00663550">
        <w:t xml:space="preserve"> thu được dd</w:t>
      </w:r>
      <w:r w:rsidRPr="00615972">
        <w:t xml:space="preserve"> bão hoà. Độ tan của muối ăn ở nhiệt độ trên là</w:t>
      </w:r>
      <w:r w:rsidR="00663550">
        <w:t xml:space="preserve">                                                                                                                                                                    </w:t>
      </w:r>
      <w:r w:rsidRPr="00615972">
        <w:t xml:space="preserve">A. 36 gam. </w:t>
      </w:r>
      <w:r w:rsidR="00663550">
        <w:t xml:space="preserve">                              </w:t>
      </w:r>
      <w:r w:rsidRPr="00615972">
        <w:t xml:space="preserve">B. 18 gam. </w:t>
      </w:r>
      <w:r w:rsidR="00663550">
        <w:t xml:space="preserve">                         </w:t>
      </w:r>
      <w:r w:rsidRPr="00615972">
        <w:t xml:space="preserve">C. 50 gam. </w:t>
      </w:r>
      <w:r w:rsidR="00663550">
        <w:t xml:space="preserve">                   </w:t>
      </w:r>
      <w:r w:rsidRPr="00615972">
        <w:t xml:space="preserve">D. 100 gam. </w:t>
      </w:r>
      <w:r w:rsidR="00663550">
        <w:t xml:space="preserve">                                                                </w:t>
      </w:r>
      <w:r w:rsidRPr="00615972">
        <w:t>Câu 15: Ở nhiệt độ 25°C, độ tan của đường là 204 gam. Nồng độ phần trăm của</w:t>
      </w:r>
      <w:r w:rsidR="00663550">
        <w:t xml:space="preserve"> dd</w:t>
      </w:r>
      <w:r w:rsidRPr="00615972">
        <w:t xml:space="preserve"> đường bão hoà ở nhiệt độ trên là </w:t>
      </w:r>
      <w:r w:rsidR="00663550">
        <w:t xml:space="preserve">                 </w:t>
      </w:r>
      <w:r w:rsidRPr="00615972">
        <w:t>A. 20,4%.</w:t>
      </w:r>
      <w:r w:rsidR="00663550">
        <w:t xml:space="preserve">                      </w:t>
      </w:r>
      <w:r w:rsidRPr="00615972">
        <w:t xml:space="preserve">B. 67,1%. </w:t>
      </w:r>
      <w:r w:rsidR="00663550">
        <w:t xml:space="preserve">                           </w:t>
      </w:r>
      <w:r w:rsidRPr="00615972">
        <w:t xml:space="preserve">C. 49,0%. </w:t>
      </w:r>
      <w:r w:rsidR="00663550">
        <w:t xml:space="preserve">                   </w:t>
      </w:r>
      <w:r w:rsidRPr="00615972">
        <w:t xml:space="preserve">D. 25,0%. </w:t>
      </w:r>
      <w:r w:rsidR="00663550">
        <w:t xml:space="preserve">                                                    </w:t>
      </w:r>
      <w:r w:rsidRPr="00615972">
        <w:t>Câu 16: Ở nhiệt độ 25°C, nồng độ phần trăm của dung dịch AgNO</w:t>
      </w:r>
      <w:r w:rsidR="006774DD" w:rsidRPr="006774DD">
        <w:rPr>
          <w:vertAlign w:val="subscript"/>
        </w:rPr>
        <w:t>3</w:t>
      </w:r>
      <w:r w:rsidRPr="00615972">
        <w:t>, bão hoà là</w:t>
      </w:r>
      <w:r w:rsidR="00663550">
        <w:t xml:space="preserve"> </w:t>
      </w:r>
      <w:r w:rsidRPr="00663550">
        <w:rPr>
          <w:bCs/>
        </w:rPr>
        <w:t>68,94%. Độ tan của AgNO</w:t>
      </w:r>
      <w:r w:rsidRPr="006774DD">
        <w:rPr>
          <w:vertAlign w:val="subscript"/>
        </w:rPr>
        <w:t>3</w:t>
      </w:r>
      <w:r w:rsidRPr="00663550">
        <w:rPr>
          <w:bCs/>
        </w:rPr>
        <w:t xml:space="preserve"> trong nước ở nhiệt độ trên là </w:t>
      </w:r>
      <w:r w:rsidR="00663550">
        <w:rPr>
          <w:bCs/>
        </w:rPr>
        <w:t xml:space="preserve">              </w:t>
      </w:r>
      <w:r w:rsidRPr="00663550">
        <w:rPr>
          <w:bCs/>
        </w:rPr>
        <w:t>A. 206.</w:t>
      </w:r>
      <w:r w:rsidR="00663550">
        <w:t xml:space="preserve">               </w:t>
      </w:r>
      <w:r w:rsidRPr="00615972">
        <w:t>B. 36.</w:t>
      </w:r>
      <w:r w:rsidR="00663550">
        <w:t xml:space="preserve">                   </w:t>
      </w:r>
      <w:r w:rsidRPr="00615972">
        <w:t xml:space="preserve"> C. 222.</w:t>
      </w:r>
      <w:r w:rsidR="00663550">
        <w:t xml:space="preserve">                       D</w:t>
      </w:r>
      <w:r w:rsidRPr="00615972">
        <w:t xml:space="preserve">. 182. </w:t>
      </w:r>
      <w:r w:rsidR="00663550">
        <w:t xml:space="preserve">                                                          </w:t>
      </w:r>
      <w:r w:rsidRPr="00615972">
        <w:t>Câu 17</w:t>
      </w:r>
      <w:r w:rsidR="00663550">
        <w:t>: Nước muối sinh lí là dd</w:t>
      </w:r>
      <w:r w:rsidRPr="00615972">
        <w:t xml:space="preserve"> NaCl 0,9% có tác dụng sát trùng, diệt</w:t>
      </w:r>
      <w:r w:rsidR="00663550">
        <w:t xml:space="preserve"> </w:t>
      </w:r>
      <w:r w:rsidRPr="00615972">
        <w:t>khuẩn, được dùng làm nước súc miệng tại nhiều gia đình. Em cần lấy bao nhiêu gam muối ăn để pha chế được 2 kg (khoảng 2 lít</w:t>
      </w:r>
      <w:r w:rsidR="00663550">
        <w:t xml:space="preserve"> </w:t>
      </w:r>
      <w:r w:rsidRPr="00615972">
        <w:t>nước muối sinh lí</w:t>
      </w:r>
      <w:r w:rsidR="006774DD">
        <w:t>)?</w:t>
      </w:r>
      <w:r w:rsidR="00663550">
        <w:t xml:space="preserve">                                      </w:t>
      </w:r>
      <w:r w:rsidRPr="00615972">
        <w:t xml:space="preserve">A. 9 gam. </w:t>
      </w:r>
      <w:r w:rsidR="00663550">
        <w:t xml:space="preserve">                       </w:t>
      </w:r>
      <w:r w:rsidRPr="00615972">
        <w:t xml:space="preserve">B. 27 gam. </w:t>
      </w:r>
      <w:r w:rsidR="00663550">
        <w:t xml:space="preserve">                        </w:t>
      </w:r>
      <w:r w:rsidRPr="00615972">
        <w:t xml:space="preserve">C. 36 gam. </w:t>
      </w:r>
      <w:r w:rsidR="00663550">
        <w:t xml:space="preserve">                     </w:t>
      </w:r>
      <w:r w:rsidRPr="00615972">
        <w:t xml:space="preserve">D. 18 gam. </w:t>
      </w:r>
      <w:r w:rsidR="00663550">
        <w:t xml:space="preserve">                                                                          </w:t>
      </w:r>
      <w:r w:rsidRPr="00615972">
        <w:t>Câu 18: Ở điều kiện thường, nước vôi trong bão hoà có nồng độ 0,012M được</w:t>
      </w:r>
      <w:r w:rsidR="00663550">
        <w:t xml:space="preserve"> </w:t>
      </w:r>
      <w:r w:rsidRPr="00615972">
        <w:t>dùng để nhận biết khí CO</w:t>
      </w:r>
      <w:r w:rsidRPr="006774DD">
        <w:rPr>
          <w:vertAlign w:val="subscript"/>
        </w:rPr>
        <w:t>2</w:t>
      </w:r>
      <w:r w:rsidRPr="00615972">
        <w:t xml:space="preserve"> hoặc</w:t>
      </w:r>
      <w:r w:rsidR="00663550">
        <w:t xml:space="preserve"> </w:t>
      </w:r>
      <w:r w:rsidRPr="00615972">
        <w:t>hấp thụ một số khí độc như SO</w:t>
      </w:r>
      <w:r w:rsidRPr="006774DD">
        <w:rPr>
          <w:vertAlign w:val="subscript"/>
        </w:rPr>
        <w:t>2</w:t>
      </w:r>
      <w:r w:rsidRPr="00615972">
        <w:t>, Cl</w:t>
      </w:r>
      <w:r w:rsidRPr="006774DD">
        <w:rPr>
          <w:vertAlign w:val="subscript"/>
        </w:rPr>
        <w:t>2</w:t>
      </w:r>
      <w:r w:rsidRPr="00615972">
        <w:t>. Em c</w:t>
      </w:r>
      <w:r w:rsidR="006774DD">
        <w:t>ầ</w:t>
      </w:r>
      <w:r w:rsidRPr="00615972">
        <w:t>n lấy bao nhiêu gam Ca(OH)</w:t>
      </w:r>
      <w:r w:rsidRPr="006774DD">
        <w:rPr>
          <w:vertAlign w:val="subscript"/>
        </w:rPr>
        <w:t>2</w:t>
      </w:r>
      <w:r w:rsidRPr="00615972">
        <w:t xml:space="preserve"> để pha chế được 2 lít nước vôi trong bão hoà?</w:t>
      </w:r>
      <w:r w:rsidR="00D314C6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15972">
        <w:t xml:space="preserve">A. 1,480 gam. </w:t>
      </w:r>
      <w:r w:rsidR="00D314C6">
        <w:t xml:space="preserve">                                </w:t>
      </w:r>
      <w:r w:rsidRPr="00615972">
        <w:t xml:space="preserve">B. 1,776 gam. </w:t>
      </w:r>
      <w:r w:rsidR="00D314C6">
        <w:t xml:space="preserve">                         </w:t>
      </w:r>
      <w:r w:rsidRPr="00615972">
        <w:t xml:space="preserve">C. 0,740 gam. </w:t>
      </w:r>
      <w:r w:rsidR="00D314C6">
        <w:t xml:space="preserve">                      </w:t>
      </w:r>
      <w:r w:rsidRPr="00615972">
        <w:t xml:space="preserve">D. 0,960 gam. </w:t>
      </w:r>
      <w:r w:rsidR="00D314C6">
        <w:t xml:space="preserve">                            </w:t>
      </w:r>
      <w:r w:rsidRPr="00615972">
        <w:t>Câu 19: Cần lấy bao nhiêu gam dung dịch NaCl 10% để pha chế được 400 gam</w:t>
      </w:r>
      <w:r w:rsidR="00D314C6">
        <w:t xml:space="preserve"> </w:t>
      </w:r>
      <w:r w:rsidRPr="00615972">
        <w:t>dung dịch NaCl 2%?</w:t>
      </w:r>
      <w:r w:rsidR="00D314C6">
        <w:t xml:space="preserve">                                          </w:t>
      </w:r>
      <w:r w:rsidRPr="00615972">
        <w:t xml:space="preserve">A. 80 gam. </w:t>
      </w:r>
      <w:r w:rsidR="00D314C6">
        <w:t xml:space="preserve">                           </w:t>
      </w:r>
      <w:r w:rsidRPr="00615972">
        <w:t xml:space="preserve">B. 100 gam. </w:t>
      </w:r>
      <w:r w:rsidR="00D314C6">
        <w:t xml:space="preserve">                      </w:t>
      </w:r>
      <w:r w:rsidRPr="00615972">
        <w:t xml:space="preserve">C. 40 gam. </w:t>
      </w:r>
      <w:r w:rsidR="00D314C6">
        <w:t xml:space="preserve">                      </w:t>
      </w:r>
      <w:r w:rsidRPr="00615972">
        <w:t xml:space="preserve">D. 120 gam. </w:t>
      </w:r>
      <w:r w:rsidR="00D314C6">
        <w:t xml:space="preserve">                                                               </w:t>
      </w:r>
      <w:r w:rsidRPr="00615972">
        <w:t>Câu 20</w:t>
      </w:r>
      <w:r w:rsidR="00D314C6">
        <w:t>: Cần lấy bao nhiêu ml dd</w:t>
      </w:r>
      <w:r w:rsidRPr="00615972">
        <w:t xml:space="preserve"> NaOH 8% (D = 1,08 g/m</w:t>
      </w:r>
      <w:r w:rsidR="006774DD">
        <w:t>l</w:t>
      </w:r>
      <w:r w:rsidRPr="00615972">
        <w:t xml:space="preserve">) để pha chế đi được 2 lít </w:t>
      </w:r>
      <w:r w:rsidR="00D314C6">
        <w:t>dd</w:t>
      </w:r>
      <w:r w:rsidRPr="00615972">
        <w:t xml:space="preserve"> NaOH có nồng độ 0,1M? A. 46,3 m</w:t>
      </w:r>
      <w:r w:rsidR="00D314C6">
        <w:t>l</w:t>
      </w:r>
      <w:r w:rsidRPr="00615972">
        <w:t xml:space="preserve">. </w:t>
      </w:r>
      <w:r w:rsidR="00D314C6">
        <w:t xml:space="preserve">                   </w:t>
      </w:r>
      <w:r w:rsidRPr="00615972">
        <w:t>B. 86,4 m</w:t>
      </w:r>
      <w:r w:rsidR="00D314C6">
        <w:t>l</w:t>
      </w:r>
      <w:r w:rsidRPr="00615972">
        <w:t xml:space="preserve">. </w:t>
      </w:r>
      <w:r w:rsidR="00D314C6">
        <w:t xml:space="preserve">                           </w:t>
      </w:r>
      <w:r w:rsidRPr="00615972">
        <w:t>C. 43,2 m</w:t>
      </w:r>
      <w:r w:rsidR="00D314C6">
        <w:t>l</w:t>
      </w:r>
      <w:r w:rsidRPr="00615972">
        <w:t xml:space="preserve">. </w:t>
      </w:r>
      <w:r w:rsidR="00D314C6">
        <w:t xml:space="preserve">                      </w:t>
      </w:r>
      <w:r w:rsidRPr="00615972">
        <w:t>D. 92,6 m</w:t>
      </w:r>
      <w:r w:rsidR="00D314C6">
        <w:t>l</w:t>
      </w:r>
      <w:r w:rsidRPr="00615972">
        <w:t>.</w:t>
      </w:r>
    </w:p>
    <w:p w:rsidR="00735545" w:rsidRPr="0061151B" w:rsidRDefault="00D314C6" w:rsidP="00614735">
      <w:pPr>
        <w:pStyle w:val="NormalWeb"/>
        <w:spacing w:before="0" w:beforeAutospacing="0" w:afterAutospacing="0"/>
        <w:rPr>
          <w:rFonts w:eastAsiaTheme="minorHAnsi"/>
          <w:b/>
        </w:rPr>
      </w:pPr>
      <w:r w:rsidRPr="00D314C6">
        <w:rPr>
          <w:rFonts w:eastAsiaTheme="minorHAnsi"/>
          <w:b/>
        </w:rPr>
        <w:t>Chủ đề 2: Oxi, không khí, hiđro, nước</w:t>
      </w:r>
      <w:r>
        <w:rPr>
          <w:rFonts w:eastAsiaTheme="minorHAnsi"/>
          <w:b/>
        </w:rPr>
        <w:t xml:space="preserve">                                                                                                                                         </w:t>
      </w:r>
      <w:r w:rsidR="00735545" w:rsidRPr="00615972">
        <w:t xml:space="preserve">Câu 1: Khi đốt nóng, oxi tác dụng với đơn chất nào </w:t>
      </w:r>
      <w:r>
        <w:t>sau đây thu được oxit bazơ</w:t>
      </w:r>
      <w:r>
        <w:rPr>
          <w:rFonts w:eastAsiaTheme="minorHAnsi"/>
          <w:b/>
        </w:rPr>
        <w:t xml:space="preserve">                                                                                  </w:t>
      </w:r>
      <w:r w:rsidR="00735545" w:rsidRPr="00615972">
        <w:lastRenderedPageBreak/>
        <w:t xml:space="preserve">A. Cacbon. </w:t>
      </w:r>
      <w:r>
        <w:t xml:space="preserve">                     </w:t>
      </w:r>
      <w:r w:rsidR="00735545" w:rsidRPr="00615972">
        <w:t xml:space="preserve">B. Canxi. </w:t>
      </w:r>
      <w:r>
        <w:t xml:space="preserve">                              </w:t>
      </w:r>
      <w:r w:rsidR="00735545" w:rsidRPr="00615972">
        <w:t xml:space="preserve">C. Photpho. </w:t>
      </w:r>
      <w:r>
        <w:t xml:space="preserve">                          </w:t>
      </w:r>
      <w:r w:rsidR="00735545" w:rsidRPr="00615972">
        <w:t xml:space="preserve">D. Lưu huỳnh. </w:t>
      </w:r>
      <w:r>
        <w:t xml:space="preserve">                                                                             </w:t>
      </w:r>
      <w:r w:rsidR="00735545" w:rsidRPr="00615972">
        <w:t xml:space="preserve">Câu 2: Năng lượng từ quá trình đốt than được sinh ra từ phản ứng nào sau đây? </w:t>
      </w:r>
      <w:r>
        <w:t xml:space="preserve">                                                                                                </w:t>
      </w:r>
      <w:r w:rsidR="00735545" w:rsidRPr="00615972">
        <w:t>A. S+O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Pr="00962853">
        <w:rPr>
          <w:position w:val="-6"/>
          <w:sz w:val="26"/>
          <w:szCs w:val="26"/>
        </w:rPr>
        <w:object w:dxaOrig="680" w:dyaOrig="360">
          <v:shape id="_x0000_i1029" type="#_x0000_t75" style="width:25.5pt;height:18pt" o:ole="">
            <v:imagedata r:id="rId13" o:title=""/>
          </v:shape>
          <o:OLEObject Type="Embed" ProgID="Equation.3" ShapeID="_x0000_i1029" DrawAspect="Content" ObjectID="_1643383949" r:id="rId14"/>
        </w:object>
      </w:r>
      <w:r>
        <w:rPr>
          <w:position w:val="-6"/>
          <w:sz w:val="26"/>
          <w:szCs w:val="26"/>
        </w:rPr>
        <w:t xml:space="preserve"> </w:t>
      </w:r>
      <w:r w:rsidR="00735545" w:rsidRPr="00615972">
        <w:t>SO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>
        <w:t xml:space="preserve">      </w:t>
      </w:r>
      <w:r w:rsidR="00735545" w:rsidRPr="00615972">
        <w:t>B. C + 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Pr="00962853">
        <w:rPr>
          <w:position w:val="-6"/>
          <w:sz w:val="26"/>
          <w:szCs w:val="26"/>
        </w:rPr>
        <w:object w:dxaOrig="680" w:dyaOrig="360">
          <v:shape id="_x0000_i1030" type="#_x0000_t75" style="width:24.75pt;height:18pt" o:ole="">
            <v:imagedata r:id="rId13" o:title=""/>
          </v:shape>
          <o:OLEObject Type="Embed" ProgID="Equation.3" ShapeID="_x0000_i1030" DrawAspect="Content" ObjectID="_1643383950" r:id="rId15"/>
        </w:object>
      </w:r>
      <w:r w:rsidR="00735545" w:rsidRPr="00615972">
        <w:t xml:space="preserve"> CO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>
        <w:t xml:space="preserve">         </w:t>
      </w:r>
      <w:r w:rsidR="00735545" w:rsidRPr="00615972">
        <w:t>C. 2H</w:t>
      </w:r>
      <w:r w:rsidR="00735545" w:rsidRPr="006774DD">
        <w:rPr>
          <w:vertAlign w:val="subscript"/>
        </w:rPr>
        <w:t>2</w:t>
      </w:r>
      <w:r w:rsidR="00735545" w:rsidRPr="00615972">
        <w:t xml:space="preserve"> + 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Pr="00962853">
        <w:rPr>
          <w:position w:val="-6"/>
          <w:sz w:val="26"/>
          <w:szCs w:val="26"/>
        </w:rPr>
        <w:object w:dxaOrig="680" w:dyaOrig="360">
          <v:shape id="_x0000_i1031" type="#_x0000_t75" style="width:27.75pt;height:18pt" o:ole="">
            <v:imagedata r:id="rId13" o:title=""/>
          </v:shape>
          <o:OLEObject Type="Embed" ProgID="Equation.3" ShapeID="_x0000_i1031" DrawAspect="Content" ObjectID="_1643383951" r:id="rId16"/>
        </w:object>
      </w:r>
      <w:r>
        <w:t xml:space="preserve"> 2H</w:t>
      </w:r>
      <w:r>
        <w:rPr>
          <w:vertAlign w:val="subscript"/>
        </w:rPr>
        <w:t>2</w:t>
      </w:r>
      <w:r w:rsidR="006774DD">
        <w:t>O</w:t>
      </w:r>
      <w:r w:rsidR="00735545" w:rsidRPr="00615972">
        <w:t xml:space="preserve">. </w:t>
      </w:r>
      <w:r>
        <w:t xml:space="preserve">      </w:t>
      </w:r>
      <w:r w:rsidR="00735545" w:rsidRPr="00615972">
        <w:t>D. 4P + 5</w:t>
      </w:r>
      <w:r w:rsidR="006774DD">
        <w:t>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Pr="00962853">
        <w:rPr>
          <w:position w:val="-6"/>
          <w:sz w:val="26"/>
          <w:szCs w:val="26"/>
        </w:rPr>
        <w:object w:dxaOrig="680" w:dyaOrig="360">
          <v:shape id="_x0000_i1032" type="#_x0000_t75" style="width:27.75pt;height:18pt" o:ole="">
            <v:imagedata r:id="rId13" o:title=""/>
          </v:shape>
          <o:OLEObject Type="Embed" ProgID="Equation.3" ShapeID="_x0000_i1032" DrawAspect="Content" ObjectID="_1643383952" r:id="rId17"/>
        </w:object>
      </w:r>
      <w:r>
        <w:rPr>
          <w:position w:val="-6"/>
          <w:sz w:val="26"/>
          <w:szCs w:val="26"/>
        </w:rPr>
        <w:t xml:space="preserve"> </w:t>
      </w:r>
      <w:r w:rsidR="00735545" w:rsidRPr="00615972">
        <w:t>2P</w:t>
      </w:r>
      <w:r w:rsidR="00735545" w:rsidRPr="006774DD">
        <w:rPr>
          <w:vertAlign w:val="subscript"/>
        </w:rPr>
        <w:t>2</w:t>
      </w:r>
      <w:r w:rsidR="00735545" w:rsidRPr="00615972">
        <w:t>O</w:t>
      </w:r>
      <w:r w:rsidR="00735545" w:rsidRPr="006774DD">
        <w:rPr>
          <w:vertAlign w:val="subscript"/>
        </w:rPr>
        <w:t>5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          </w:t>
      </w:r>
      <w:r w:rsidR="00735545" w:rsidRPr="00615972">
        <w:t xml:space="preserve">Câu 3: Phản ứng nào sau đây thuộc loại phản ứng thế? </w:t>
      </w:r>
      <w:r w:rsidR="00680E6B">
        <w:t xml:space="preserve">                                                                                                                                    </w:t>
      </w:r>
      <w:r w:rsidR="00735545" w:rsidRPr="00615972">
        <w:t>A. C + O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3" type="#_x0000_t75" style="width:27.75pt;height:18pt" o:ole="">
            <v:imagedata r:id="rId13" o:title=""/>
          </v:shape>
          <o:OLEObject Type="Embed" ProgID="Equation.3" ShapeID="_x0000_i1033" DrawAspect="Content" ObjectID="_1643383953" r:id="rId18"/>
        </w:object>
      </w:r>
      <w:r w:rsidR="00735545" w:rsidRPr="00615972">
        <w:t>CO</w:t>
      </w:r>
      <w:r w:rsidR="00735545" w:rsidRPr="006774DD">
        <w:rPr>
          <w:vertAlign w:val="subscript"/>
        </w:rPr>
        <w:t>2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                        </w:t>
      </w:r>
      <w:r w:rsidR="00680E6B">
        <w:t>B. CaO + H</w:t>
      </w:r>
      <w:r w:rsidR="00680E6B" w:rsidRPr="006774DD">
        <w:rPr>
          <w:vertAlign w:val="subscript"/>
        </w:rPr>
        <w:t>2</w:t>
      </w:r>
      <w:r w:rsidR="00680E6B">
        <w:t>O</w:t>
      </w:r>
      <w:r w:rsidR="00735545" w:rsidRPr="00615972">
        <w:t xml:space="preserve"> </w:t>
      </w:r>
      <w:r w:rsidR="00680E6B" w:rsidRPr="00615972">
        <w:t>→</w:t>
      </w:r>
      <w:r w:rsidR="00735545" w:rsidRPr="00615972">
        <w:t>Ca(OH)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 w:rsidR="00680E6B">
        <w:t xml:space="preserve">                                                                                                          </w:t>
      </w:r>
      <w:r w:rsidR="00735545" w:rsidRPr="00615972">
        <w:t>C. 4A1 + 3</w:t>
      </w:r>
      <w:r w:rsidR="006774DD">
        <w:t>O</w:t>
      </w:r>
      <w:r w:rsidR="00735545" w:rsidRPr="006774DD">
        <w:rPr>
          <w:vertAlign w:val="subscript"/>
        </w:rPr>
        <w:t>2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4" type="#_x0000_t75" style="width:27.75pt;height:18pt" o:ole="">
            <v:imagedata r:id="rId13" o:title=""/>
          </v:shape>
          <o:OLEObject Type="Embed" ProgID="Equation.3" ShapeID="_x0000_i1034" DrawAspect="Content" ObjectID="_1643383954" r:id="rId19"/>
        </w:object>
      </w:r>
      <w:r w:rsidR="00735545" w:rsidRPr="00615972">
        <w:t xml:space="preserve">  2A1</w:t>
      </w:r>
      <w:r w:rsidR="00735545" w:rsidRPr="006774DD">
        <w:rPr>
          <w:vertAlign w:val="subscript"/>
        </w:rPr>
        <w:t>2</w:t>
      </w:r>
      <w:r w:rsidR="00735545" w:rsidRPr="00615972">
        <w:t>O</w:t>
      </w:r>
      <w:r w:rsidR="00735545" w:rsidRPr="006774DD">
        <w:rPr>
          <w:vertAlign w:val="subscript"/>
        </w:rPr>
        <w:t>3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            </w:t>
      </w:r>
      <w:r w:rsidR="00735545" w:rsidRPr="00615972">
        <w:t>D. Fe + 2HCl → FeCl</w:t>
      </w:r>
      <w:r w:rsidR="00735545" w:rsidRPr="006774DD">
        <w:rPr>
          <w:vertAlign w:val="subscript"/>
        </w:rPr>
        <w:t>2</w:t>
      </w:r>
      <w:r w:rsidR="00735545" w:rsidRPr="00615972">
        <w:t xml:space="preserve"> + H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 w:rsidR="00680E6B">
        <w:t xml:space="preserve">                                                                                 </w:t>
      </w:r>
      <w:r w:rsidR="00735545" w:rsidRPr="00615972">
        <w:t xml:space="preserve">Câu 4: Phản ứng nào sau đây thuộc loại phản ứng hoá hợp? </w:t>
      </w:r>
      <w:r w:rsidR="00680E6B">
        <w:t xml:space="preserve">                                                                                                                        </w:t>
      </w:r>
      <w:r w:rsidR="00735545" w:rsidRPr="00615972">
        <w:t>A. 4P + 5</w:t>
      </w:r>
      <w:r w:rsidR="006774DD">
        <w:t>O</w:t>
      </w:r>
      <w:r w:rsidR="00735545" w:rsidRPr="006774DD">
        <w:rPr>
          <w:vertAlign w:val="subscript"/>
        </w:rPr>
        <w:t>2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5" type="#_x0000_t75" style="width:27.75pt;height:18pt" o:ole="">
            <v:imagedata r:id="rId13" o:title=""/>
          </v:shape>
          <o:OLEObject Type="Embed" ProgID="Equation.3" ShapeID="_x0000_i1035" DrawAspect="Content" ObjectID="_1643383955" r:id="rId20"/>
        </w:object>
      </w:r>
      <w:r w:rsidR="00735545" w:rsidRPr="00615972">
        <w:t>2P</w:t>
      </w:r>
      <w:r w:rsidR="00735545" w:rsidRPr="006774DD">
        <w:rPr>
          <w:vertAlign w:val="subscript"/>
        </w:rPr>
        <w:t>2</w:t>
      </w:r>
      <w:r w:rsidR="00735545" w:rsidRPr="00615972">
        <w:t>O</w:t>
      </w:r>
      <w:r w:rsidR="00735545" w:rsidRPr="006774DD">
        <w:rPr>
          <w:vertAlign w:val="subscript"/>
        </w:rPr>
        <w:t>3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</w:t>
      </w:r>
      <w:r w:rsidR="00735545" w:rsidRPr="00615972">
        <w:t>B. Zn + H</w:t>
      </w:r>
      <w:r w:rsidR="00735545" w:rsidRPr="006774DD">
        <w:rPr>
          <w:vertAlign w:val="subscript"/>
        </w:rPr>
        <w:t>2</w:t>
      </w:r>
      <w:r w:rsidR="00735545" w:rsidRPr="00615972">
        <w:t>SO</w:t>
      </w:r>
      <w:r w:rsidR="00735545" w:rsidRPr="006774DD">
        <w:rPr>
          <w:vertAlign w:val="subscript"/>
        </w:rPr>
        <w:t>4</w:t>
      </w:r>
      <w:r w:rsidR="00735545" w:rsidRPr="00615972">
        <w:t xml:space="preserve"> → ZnSO</w:t>
      </w:r>
      <w:r w:rsidR="00735545" w:rsidRPr="006774DD">
        <w:rPr>
          <w:vertAlign w:val="subscript"/>
        </w:rPr>
        <w:t>4</w:t>
      </w:r>
      <w:r w:rsidR="00735545" w:rsidRPr="00615972">
        <w:t xml:space="preserve"> + H</w:t>
      </w:r>
      <w:r w:rsidR="00735545" w:rsidRPr="006774DD">
        <w:rPr>
          <w:vertAlign w:val="subscript"/>
        </w:rPr>
        <w:t>2</w:t>
      </w:r>
      <w:r w:rsidR="00735545" w:rsidRPr="00615972">
        <w:t xml:space="preserve">. </w:t>
      </w:r>
      <w:r w:rsidR="00680E6B">
        <w:t xml:space="preserve">                                                                                                                              </w:t>
      </w:r>
      <w:r w:rsidR="00735545" w:rsidRPr="00615972">
        <w:t xml:space="preserve"> C. 2K</w:t>
      </w:r>
      <w:r w:rsidR="006774DD">
        <w:t>C</w:t>
      </w:r>
      <w:r w:rsidR="00735545" w:rsidRPr="00615972">
        <w:t>lO</w:t>
      </w:r>
      <w:r w:rsidR="00680E6B">
        <w:rPr>
          <w:vertAlign w:val="subscript"/>
        </w:rPr>
        <w:t>3</w:t>
      </w:r>
      <w:r w:rsidR="00735545" w:rsidRPr="00615972">
        <w:t xml:space="preserve">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6" type="#_x0000_t75" style="width:27.75pt;height:18pt" o:ole="">
            <v:imagedata r:id="rId13" o:title=""/>
          </v:shape>
          <o:OLEObject Type="Embed" ProgID="Equation.3" ShapeID="_x0000_i1036" DrawAspect="Content" ObjectID="_1643383956" r:id="rId21"/>
        </w:object>
      </w:r>
      <w:r w:rsidR="00680E6B">
        <w:t xml:space="preserve"> 2KCl + 30</w:t>
      </w:r>
      <w:r w:rsidR="00680E6B">
        <w:rPr>
          <w:vertAlign w:val="subscript"/>
        </w:rPr>
        <w:t>2</w:t>
      </w:r>
      <w:r w:rsidR="00680E6B">
        <w:t xml:space="preserve">            </w:t>
      </w:r>
      <w:r w:rsidR="00735545" w:rsidRPr="00615972">
        <w:t xml:space="preserve"> D. CaCO</w:t>
      </w:r>
      <w:r w:rsidR="00735545" w:rsidRPr="006774DD">
        <w:rPr>
          <w:vertAlign w:val="subscript"/>
        </w:rPr>
        <w:t>3</w:t>
      </w:r>
      <w:r w:rsidR="00735545" w:rsidRPr="00615972">
        <w:t xml:space="preserve">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7" type="#_x0000_t75" style="width:27.75pt;height:18pt" o:ole="">
            <v:imagedata r:id="rId13" o:title=""/>
          </v:shape>
          <o:OLEObject Type="Embed" ProgID="Equation.3" ShapeID="_x0000_i1037" DrawAspect="Content" ObjectID="_1643383957" r:id="rId22"/>
        </w:object>
      </w:r>
      <w:r w:rsidR="00735545" w:rsidRPr="00615972">
        <w:t>CaO + CO</w:t>
      </w:r>
      <w:r w:rsidR="00680E6B">
        <w:rPr>
          <w:vertAlign w:val="subscript"/>
        </w:rPr>
        <w:t>2</w:t>
      </w:r>
      <w:r w:rsidR="00680E6B">
        <w:t xml:space="preserve">                                                                                                  </w:t>
      </w:r>
      <w:r w:rsidR="00735545" w:rsidRPr="00615972">
        <w:t xml:space="preserve"> Câu 5: Nước tác dụng với chất nào sau đây không thu được bazơ? </w:t>
      </w:r>
      <w:r w:rsidR="00680E6B">
        <w:t xml:space="preserve">                                                                                                                    </w:t>
      </w:r>
      <w:r w:rsidR="00735545" w:rsidRPr="00615972">
        <w:t>A. Na20.</w:t>
      </w:r>
      <w:r w:rsidR="00680E6B">
        <w:rPr>
          <w:rFonts w:eastAsiaTheme="minorHAnsi"/>
          <w:b/>
        </w:rPr>
        <w:t xml:space="preserve">         </w:t>
      </w:r>
      <w:r w:rsidR="00735545" w:rsidRPr="00615972">
        <w:t>B. CaO.</w:t>
      </w:r>
      <w:r w:rsidR="00680E6B">
        <w:rPr>
          <w:rFonts w:eastAsiaTheme="minorHAnsi"/>
          <w:b/>
        </w:rPr>
        <w:t xml:space="preserve">               </w:t>
      </w:r>
      <w:r w:rsidR="00735545" w:rsidRPr="00615972">
        <w:t xml:space="preserve">C. SO3. </w:t>
      </w:r>
      <w:r w:rsidR="00680E6B">
        <w:t xml:space="preserve">                           </w:t>
      </w:r>
      <w:r w:rsidR="00735545" w:rsidRPr="00615972">
        <w:t xml:space="preserve">D. Na. </w:t>
      </w:r>
      <w:r w:rsidR="00680E6B">
        <w:t xml:space="preserve">                                                                                                        </w:t>
      </w:r>
      <w:r w:rsidR="00735545" w:rsidRPr="00615972">
        <w:t>Câu 6: Phản ứng nào sau đây của nước thuộc loại phản ứng thế?</w:t>
      </w:r>
      <w:r w:rsidR="00680E6B">
        <w:rPr>
          <w:rFonts w:eastAsiaTheme="minorHAnsi"/>
          <w:b/>
        </w:rPr>
        <w:t xml:space="preserve">                                                                                                      </w:t>
      </w:r>
      <w:r w:rsidR="00735545" w:rsidRPr="00615972">
        <w:t>A. CaO + H</w:t>
      </w:r>
      <w:r w:rsidR="00735545" w:rsidRPr="006774DD">
        <w:rPr>
          <w:vertAlign w:val="subscript"/>
        </w:rPr>
        <w:t>2</w:t>
      </w:r>
      <w:r w:rsidR="00735545" w:rsidRPr="00615972">
        <w:t xml:space="preserve">O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8" type="#_x0000_t75" style="width:27.75pt;height:18pt" o:ole="">
            <v:imagedata r:id="rId13" o:title=""/>
          </v:shape>
          <o:OLEObject Type="Embed" ProgID="Equation.3" ShapeID="_x0000_i1038" DrawAspect="Content" ObjectID="_1643383958" r:id="rId23"/>
        </w:object>
      </w:r>
      <w:r w:rsidR="00680E6B">
        <w:rPr>
          <w:position w:val="-6"/>
          <w:sz w:val="26"/>
          <w:szCs w:val="26"/>
        </w:rPr>
        <w:t xml:space="preserve"> </w:t>
      </w:r>
      <w:r w:rsidR="00735545" w:rsidRPr="00615972">
        <w:t xml:space="preserve"> Ca(OH)</w:t>
      </w:r>
      <w:r w:rsidR="00735545" w:rsidRPr="006774DD">
        <w:rPr>
          <w:vertAlign w:val="subscript"/>
        </w:rPr>
        <w:t>2</w:t>
      </w:r>
      <w:r w:rsidR="00735545" w:rsidRPr="00615972">
        <w:t>.</w:t>
      </w:r>
      <w:r w:rsidR="00680E6B">
        <w:t xml:space="preserve">                           </w:t>
      </w:r>
      <w:r w:rsidR="00735545" w:rsidRPr="00615972">
        <w:t>B. 2Na + 2H</w:t>
      </w:r>
      <w:r w:rsidR="00735545" w:rsidRPr="006774DD">
        <w:rPr>
          <w:vertAlign w:val="subscript"/>
        </w:rPr>
        <w:t>2</w:t>
      </w:r>
      <w:r w:rsidR="00735545" w:rsidRPr="00615972">
        <w:t xml:space="preserve">0 </w:t>
      </w:r>
      <w:r w:rsidR="00680E6B" w:rsidRPr="00615972">
        <w:t>→</w:t>
      </w:r>
      <w:r w:rsidR="00735545" w:rsidRPr="00615972">
        <w:t xml:space="preserve"> 2NaOH + H</w:t>
      </w:r>
      <w:r w:rsidR="00735545" w:rsidRPr="006774DD">
        <w:rPr>
          <w:vertAlign w:val="subscript"/>
        </w:rPr>
        <w:t>2</w:t>
      </w:r>
      <w:r w:rsidR="00735545" w:rsidRPr="00615972">
        <w:t>.</w:t>
      </w:r>
      <w:r w:rsidR="00680E6B">
        <w:rPr>
          <w:rFonts w:eastAsiaTheme="minorHAnsi"/>
          <w:b/>
        </w:rPr>
        <w:t xml:space="preserve">                                                                                      </w:t>
      </w:r>
      <w:r w:rsidR="00735545" w:rsidRPr="00615972">
        <w:t>C. Na</w:t>
      </w:r>
      <w:r w:rsidR="00735545" w:rsidRPr="006774DD">
        <w:rPr>
          <w:vertAlign w:val="subscript"/>
        </w:rPr>
        <w:t>2</w:t>
      </w:r>
      <w:r w:rsidR="00735545" w:rsidRPr="00615972">
        <w:t>O + H</w:t>
      </w:r>
      <w:r w:rsidR="00735545" w:rsidRPr="006774DD">
        <w:rPr>
          <w:vertAlign w:val="subscript"/>
        </w:rPr>
        <w:t>2</w:t>
      </w:r>
      <w:r w:rsidR="00735545" w:rsidRPr="00615972">
        <w:t xml:space="preserve">0 </w:t>
      </w:r>
      <w:r w:rsidR="00680E6B" w:rsidRPr="00615972">
        <w:t>→</w:t>
      </w:r>
      <w:r w:rsidR="00735545" w:rsidRPr="00615972">
        <w:t xml:space="preserve"> 2NaOH. </w:t>
      </w:r>
      <w:r w:rsidR="00680E6B">
        <w:t xml:space="preserve">                                   </w:t>
      </w:r>
      <w:r w:rsidR="00735545" w:rsidRPr="00615972">
        <w:t>D. P</w:t>
      </w:r>
      <w:r w:rsidR="00735545" w:rsidRPr="006774DD">
        <w:rPr>
          <w:vertAlign w:val="subscript"/>
        </w:rPr>
        <w:t>2</w:t>
      </w:r>
      <w:r w:rsidR="00735545" w:rsidRPr="00615972">
        <w:t>O</w:t>
      </w:r>
      <w:r w:rsidR="00735545" w:rsidRPr="006774DD">
        <w:rPr>
          <w:vertAlign w:val="subscript"/>
        </w:rPr>
        <w:t>5</w:t>
      </w:r>
      <w:r w:rsidR="00735545" w:rsidRPr="00615972">
        <w:t xml:space="preserve"> + 3H</w:t>
      </w:r>
      <w:r w:rsidR="00735545" w:rsidRPr="006774DD">
        <w:rPr>
          <w:vertAlign w:val="subscript"/>
        </w:rPr>
        <w:t>2</w:t>
      </w:r>
      <w:r w:rsidR="00735545" w:rsidRPr="00615972">
        <w:t>0 → 2H</w:t>
      </w:r>
      <w:r w:rsidR="00735545" w:rsidRPr="006774DD">
        <w:rPr>
          <w:vertAlign w:val="subscript"/>
        </w:rPr>
        <w:t>3</w:t>
      </w:r>
      <w:r w:rsidR="00735545" w:rsidRPr="00615972">
        <w:t>PO</w:t>
      </w:r>
      <w:r w:rsidR="00735545" w:rsidRPr="006774DD">
        <w:rPr>
          <w:vertAlign w:val="subscript"/>
        </w:rPr>
        <w:t>4</w:t>
      </w:r>
      <w:r w:rsidR="00735545" w:rsidRPr="00615972">
        <w:t xml:space="preserve">. </w:t>
      </w:r>
      <w:r w:rsidR="00680E6B">
        <w:t xml:space="preserve">                                                                                                 </w:t>
      </w:r>
      <w:r w:rsidR="00735545" w:rsidRPr="00615972">
        <w:t>Câu 7: Ở các làng nghề mây tre đan, lưu huỳnh được đốt cháy trong không khí để</w:t>
      </w:r>
      <w:r w:rsidR="00680E6B">
        <w:rPr>
          <w:rFonts w:eastAsiaTheme="minorHAnsi"/>
          <w:b/>
        </w:rPr>
        <w:t xml:space="preserve"> </w:t>
      </w:r>
      <w:r w:rsidR="00735545" w:rsidRPr="00615972">
        <w:t xml:space="preserve">tạo ra lưu huỳnh đioxit dùng làm </w:t>
      </w:r>
      <w:r w:rsidR="00680E6B">
        <w:t xml:space="preserve">chất tẩy trắng, diệt nấm mốc. </w:t>
      </w:r>
      <w:r w:rsidR="00735545" w:rsidRPr="00615972">
        <w:t>Thể tích khí SO</w:t>
      </w:r>
      <w:r w:rsidR="00735545" w:rsidRPr="006774DD">
        <w:rPr>
          <w:vertAlign w:val="subscript"/>
        </w:rPr>
        <w:t>2</w:t>
      </w:r>
      <w:r w:rsidR="00735545" w:rsidRPr="00615972">
        <w:t xml:space="preserve"> (đktc) thu được khi đốt cháy hết 3,2 gam lưu huỳnh là</w:t>
      </w:r>
      <w:r w:rsidR="00680E6B">
        <w:rPr>
          <w:rFonts w:eastAsiaTheme="minorHAnsi"/>
          <w:b/>
        </w:rPr>
        <w:t xml:space="preserve">                                               </w:t>
      </w:r>
      <w:r w:rsidR="00735545" w:rsidRPr="00615972">
        <w:t xml:space="preserve">A. 1,12 lít. </w:t>
      </w:r>
      <w:r w:rsidR="00680E6B">
        <w:t xml:space="preserve">                      </w:t>
      </w:r>
      <w:r w:rsidR="00735545" w:rsidRPr="00615972">
        <w:t xml:space="preserve">B. 5,60 lít. </w:t>
      </w:r>
      <w:r w:rsidR="00680E6B">
        <w:t xml:space="preserve">                              </w:t>
      </w:r>
      <w:r w:rsidR="00735545" w:rsidRPr="00615972">
        <w:t xml:space="preserve">C. 4,48 lít. </w:t>
      </w:r>
      <w:r w:rsidR="00680E6B">
        <w:t xml:space="preserve">                        </w:t>
      </w:r>
      <w:r w:rsidR="00735545" w:rsidRPr="00615972">
        <w:t xml:space="preserve">D. 2,24 lít. </w:t>
      </w:r>
      <w:r w:rsidR="00680E6B">
        <w:t xml:space="preserve">                                                                              </w:t>
      </w:r>
      <w:r w:rsidR="00735545" w:rsidRPr="00615972">
        <w:t>Câu 8: Ở các lò nung vôi, vôi sống (CaO) được s</w:t>
      </w:r>
      <w:r w:rsidR="00680E6B">
        <w:t>ản xuất từ đá vôi theo PTHH</w:t>
      </w:r>
      <w:r w:rsidR="00735545" w:rsidRPr="00615972">
        <w:t>: CaCO</w:t>
      </w:r>
      <w:r w:rsidR="00735545" w:rsidRPr="006774DD">
        <w:rPr>
          <w:vertAlign w:val="subscript"/>
        </w:rPr>
        <w:t>3</w:t>
      </w:r>
      <w:r w:rsidR="00735545" w:rsidRPr="00615972">
        <w:t xml:space="preserve"> </w:t>
      </w:r>
      <w:r w:rsidR="00680E6B" w:rsidRPr="00615972">
        <w:t>→</w:t>
      </w:r>
      <w:r w:rsidR="00735545" w:rsidRPr="00615972">
        <w:t xml:space="preserve"> CaO + CO</w:t>
      </w:r>
      <w:r w:rsidR="00735545" w:rsidRPr="006774DD">
        <w:rPr>
          <w:vertAlign w:val="subscript"/>
        </w:rPr>
        <w:t>2</w:t>
      </w:r>
      <w:r w:rsidR="00735545" w:rsidRPr="00615972">
        <w:t>. Cần dùng bao nhiêu gam CaCO</w:t>
      </w:r>
      <w:r w:rsidR="00735545" w:rsidRPr="006774DD">
        <w:rPr>
          <w:vertAlign w:val="subscript"/>
        </w:rPr>
        <w:t>3</w:t>
      </w:r>
      <w:r w:rsidR="00735545" w:rsidRPr="00615972">
        <w:t xml:space="preserve"> để điều chế được 11,2 gam CaO?</w:t>
      </w:r>
      <w:r w:rsidR="00680E6B">
        <w:rPr>
          <w:rFonts w:eastAsiaTheme="minorHAnsi"/>
          <w:b/>
        </w:rPr>
        <w:t xml:space="preserve">                                                                                                                        </w:t>
      </w:r>
      <w:r w:rsidR="00735545" w:rsidRPr="00615972">
        <w:t xml:space="preserve">A. 10 gam. </w:t>
      </w:r>
      <w:r w:rsidR="00680E6B">
        <w:t xml:space="preserve">                       </w:t>
      </w:r>
      <w:r w:rsidR="00735545" w:rsidRPr="00615972">
        <w:t xml:space="preserve">B. 12 gam. </w:t>
      </w:r>
      <w:r w:rsidR="00680E6B">
        <w:t xml:space="preserve">                     </w:t>
      </w:r>
      <w:r w:rsidR="00735545" w:rsidRPr="00615972">
        <w:t xml:space="preserve">C. 20 gam. </w:t>
      </w:r>
      <w:r w:rsidR="00680E6B">
        <w:t xml:space="preserve">                    </w:t>
      </w:r>
      <w:r w:rsidR="00735545" w:rsidRPr="00615972">
        <w:t xml:space="preserve">D. 6 gam. </w:t>
      </w:r>
      <w:r w:rsidR="00680E6B">
        <w:t xml:space="preserve">                                                                                               </w:t>
      </w:r>
      <w:r w:rsidR="00735545" w:rsidRPr="00615972">
        <w:t>Câu 9: Khí metan (là thành phần chính của khí thi</w:t>
      </w:r>
      <w:r w:rsidR="00680E6B">
        <w:t>ên nhiên, khí bioga) được dùng</w:t>
      </w:r>
      <w:r w:rsidR="00735545" w:rsidRPr="00615972">
        <w:t xml:space="preserve"> làm nhiên liệu, khi đốt cháy trong không khí toả nhi</w:t>
      </w:r>
      <w:r w:rsidR="00680E6B">
        <w:t>ề</w:t>
      </w:r>
      <w:r w:rsidR="00735545" w:rsidRPr="00615972">
        <w:t>u nhiệt:</w:t>
      </w:r>
      <w:r w:rsidR="00680E6B">
        <w:rPr>
          <w:rFonts w:eastAsiaTheme="minorHAnsi"/>
          <w:b/>
        </w:rPr>
        <w:t xml:space="preserve"> </w:t>
      </w:r>
      <w:r w:rsidR="00735545" w:rsidRPr="00615972">
        <w:t>CH</w:t>
      </w:r>
      <w:r w:rsidR="00735545" w:rsidRPr="006774DD">
        <w:rPr>
          <w:vertAlign w:val="subscript"/>
        </w:rPr>
        <w:t>4</w:t>
      </w:r>
      <w:r w:rsidR="00735545" w:rsidRPr="00615972">
        <w:t xml:space="preserve"> + 20</w:t>
      </w:r>
      <w:r w:rsidR="00735545" w:rsidRPr="006774DD">
        <w:rPr>
          <w:vertAlign w:val="subscript"/>
        </w:rPr>
        <w:t>2</w:t>
      </w:r>
      <w:r w:rsidR="00735545" w:rsidRPr="00615972">
        <w:t xml:space="preserve"> </w:t>
      </w:r>
      <w:r w:rsidR="00680E6B" w:rsidRPr="00962853">
        <w:rPr>
          <w:position w:val="-6"/>
          <w:sz w:val="26"/>
          <w:szCs w:val="26"/>
        </w:rPr>
        <w:object w:dxaOrig="680" w:dyaOrig="360">
          <v:shape id="_x0000_i1039" type="#_x0000_t75" style="width:27.75pt;height:18pt" o:ole="">
            <v:imagedata r:id="rId13" o:title=""/>
          </v:shape>
          <o:OLEObject Type="Embed" ProgID="Equation.3" ShapeID="_x0000_i1039" DrawAspect="Content" ObjectID="_1643383959" r:id="rId24"/>
        </w:object>
      </w:r>
      <w:r w:rsidR="00735545" w:rsidRPr="00615972">
        <w:t>CO</w:t>
      </w:r>
      <w:r w:rsidR="00735545" w:rsidRPr="006774DD">
        <w:rPr>
          <w:vertAlign w:val="subscript"/>
        </w:rPr>
        <w:t>2</w:t>
      </w:r>
      <w:r w:rsidR="00735545" w:rsidRPr="00615972">
        <w:t xml:space="preserve"> + 2H</w:t>
      </w:r>
      <w:r w:rsidR="00735545" w:rsidRPr="006774DD">
        <w:rPr>
          <w:vertAlign w:val="subscript"/>
        </w:rPr>
        <w:t>2</w:t>
      </w:r>
      <w:r w:rsidR="00735545" w:rsidRPr="00615972">
        <w:t>O. Đốt cháy hoàn toàn 2 lít khí metan cần bao nhiêu lít khí O</w:t>
      </w:r>
      <w:r w:rsidR="00735545" w:rsidRPr="006774DD">
        <w:rPr>
          <w:vertAlign w:val="subscript"/>
        </w:rPr>
        <w:t>2</w:t>
      </w:r>
      <w:r w:rsidR="00735545" w:rsidRPr="00615972">
        <w:t xml:space="preserve"> (các thể tích khí đo</w:t>
      </w:r>
      <w:r w:rsidR="00680E6B">
        <w:rPr>
          <w:rFonts w:eastAsiaTheme="minorHAnsi"/>
          <w:b/>
        </w:rPr>
        <w:t xml:space="preserve"> </w:t>
      </w:r>
      <w:r w:rsidR="00735545" w:rsidRPr="00615972">
        <w:t xml:space="preserve">cùng điều kiện nhiệt độ, áp suất? </w:t>
      </w:r>
      <w:r w:rsidR="00680E6B">
        <w:t xml:space="preserve">                                                                                                                       </w:t>
      </w:r>
      <w:r w:rsidR="00735545" w:rsidRPr="00615972">
        <w:t>A. 4 lít.</w:t>
      </w:r>
      <w:r w:rsidR="00680E6B">
        <w:rPr>
          <w:rFonts w:eastAsiaTheme="minorHAnsi"/>
          <w:b/>
        </w:rPr>
        <w:t xml:space="preserve">               </w:t>
      </w:r>
      <w:r w:rsidR="00735545" w:rsidRPr="00615972">
        <w:t xml:space="preserve">B. 2 lit. </w:t>
      </w:r>
      <w:r w:rsidR="00680E6B">
        <w:t xml:space="preserve">              </w:t>
      </w:r>
      <w:r w:rsidR="00735545" w:rsidRPr="00615972">
        <w:t>C. 1 lít.</w:t>
      </w:r>
      <w:r w:rsidR="00680E6B">
        <w:rPr>
          <w:rFonts w:eastAsiaTheme="minorHAnsi"/>
          <w:b/>
        </w:rPr>
        <w:t xml:space="preserve">                      </w:t>
      </w:r>
      <w:r w:rsidR="00735545" w:rsidRPr="00615972">
        <w:t xml:space="preserve">D. 3 lit. </w:t>
      </w:r>
      <w:r w:rsidR="00680E6B">
        <w:t xml:space="preserve">                                                                                                                 </w:t>
      </w:r>
      <w:r w:rsidR="00735545" w:rsidRPr="00615972">
        <w:t>Câu 10: Một bạn học sinh điều chế và thu khí O</w:t>
      </w:r>
      <w:r w:rsidR="006774DD">
        <w:rPr>
          <w:vertAlign w:val="subscript"/>
        </w:rPr>
        <w:t>2</w:t>
      </w:r>
      <w:r w:rsidR="00735545" w:rsidRPr="00615972">
        <w:t>, bằng cách nhiệt phân hoàn toàn</w:t>
      </w:r>
      <w:r w:rsidR="00680E6B">
        <w:rPr>
          <w:rFonts w:eastAsiaTheme="minorHAnsi"/>
          <w:b/>
        </w:rPr>
        <w:t xml:space="preserve"> </w:t>
      </w:r>
      <w:r w:rsidR="00735545" w:rsidRPr="00615972">
        <w:t>3,16 gam KMnO</w:t>
      </w:r>
      <w:r w:rsidR="00735545" w:rsidRPr="006774DD">
        <w:rPr>
          <w:vertAlign w:val="subscript"/>
        </w:rPr>
        <w:t>4</w:t>
      </w:r>
      <w:r w:rsidR="00680E6B">
        <w:t xml:space="preserve">. </w:t>
      </w:r>
      <w:r w:rsidR="00735545" w:rsidRPr="00615972">
        <w:t>Thể tích khí O</w:t>
      </w:r>
      <w:r w:rsidR="00735545" w:rsidRPr="006774DD">
        <w:rPr>
          <w:vertAlign w:val="subscript"/>
        </w:rPr>
        <w:t>2</w:t>
      </w:r>
      <w:r w:rsidR="00735545" w:rsidRPr="00615972">
        <w:t xml:space="preserve"> thu được ở điều kiện tiêu chuẩn là </w:t>
      </w:r>
      <w:r w:rsidR="00680E6B">
        <w:t xml:space="preserve">                                                                                                                                              </w:t>
      </w:r>
      <w:r w:rsidR="00735545" w:rsidRPr="00615972">
        <w:t xml:space="preserve">A. 0,896 lít. </w:t>
      </w:r>
      <w:r w:rsidR="00680E6B">
        <w:t xml:space="preserve">                   </w:t>
      </w:r>
      <w:r w:rsidR="00735545" w:rsidRPr="00615972">
        <w:t xml:space="preserve">B. 0,672 lít. </w:t>
      </w:r>
      <w:r w:rsidR="00680E6B">
        <w:t xml:space="preserve">                   </w:t>
      </w:r>
      <w:r w:rsidR="00735545" w:rsidRPr="00615972">
        <w:t>C. 0,448 lít.</w:t>
      </w:r>
      <w:r w:rsidR="00680E6B">
        <w:t xml:space="preserve">                </w:t>
      </w:r>
      <w:r w:rsidR="00735545" w:rsidRPr="00615972">
        <w:t xml:space="preserve"> 2. D. 0,224 lít.</w:t>
      </w:r>
      <w:r w:rsidR="00680E6B">
        <w:rPr>
          <w:rFonts w:eastAsiaTheme="minorHAnsi"/>
          <w:b/>
        </w:rPr>
        <w:t xml:space="preserve">                                                                        </w:t>
      </w:r>
      <w:r w:rsidR="00735545" w:rsidRPr="00615972">
        <w:t>Câu 11: Một bạn học sinh điều chế khí H</w:t>
      </w:r>
      <w:r w:rsidR="00735545" w:rsidRPr="006774DD">
        <w:rPr>
          <w:vertAlign w:val="subscript"/>
        </w:rPr>
        <w:t>2</w:t>
      </w:r>
      <w:r w:rsidR="00735545" w:rsidRPr="00615972">
        <w:t xml:space="preserve"> bằng cách hoà tan hết 2,6 gam Zn và</w:t>
      </w:r>
      <w:r w:rsidR="00680E6B">
        <w:t xml:space="preserve"> dd </w:t>
      </w:r>
      <w:r w:rsidR="00735545" w:rsidRPr="00680E6B">
        <w:rPr>
          <w:bCs/>
        </w:rPr>
        <w:t>HCl dư, Thể tích khí H</w:t>
      </w:r>
      <w:r w:rsidR="00735545" w:rsidRPr="006774DD">
        <w:rPr>
          <w:vertAlign w:val="subscript"/>
        </w:rPr>
        <w:t>2</w:t>
      </w:r>
      <w:r w:rsidR="00735545" w:rsidRPr="00680E6B">
        <w:rPr>
          <w:bCs/>
        </w:rPr>
        <w:t xml:space="preserve"> thu được ở điều kiện tiêu chuẩn là</w:t>
      </w:r>
      <w:r w:rsidR="00680E6B">
        <w:rPr>
          <w:rFonts w:eastAsiaTheme="minorHAnsi"/>
          <w:b/>
        </w:rPr>
        <w:t xml:space="preserve">                                                                                                                                                             </w:t>
      </w:r>
      <w:r w:rsidR="00735545" w:rsidRPr="00615972">
        <w:t xml:space="preserve">A. 0,896 lít. </w:t>
      </w:r>
      <w:r w:rsidR="00680E6B">
        <w:t xml:space="preserve">                                  </w:t>
      </w:r>
      <w:r w:rsidR="00735545" w:rsidRPr="00615972">
        <w:t xml:space="preserve">B. 0,672 lít. </w:t>
      </w:r>
      <w:r w:rsidR="00680E6B">
        <w:t xml:space="preserve">                             </w:t>
      </w:r>
      <w:r w:rsidR="00735545" w:rsidRPr="00615972">
        <w:t xml:space="preserve">C. 0,448 lít. </w:t>
      </w:r>
      <w:r w:rsidR="00680E6B">
        <w:t xml:space="preserve">                               </w:t>
      </w:r>
      <w:r w:rsidR="00735545" w:rsidRPr="00615972">
        <w:t xml:space="preserve">D. 1,120 lít. </w:t>
      </w:r>
      <w:r w:rsidR="00680E6B">
        <w:t xml:space="preserve">                                   </w:t>
      </w:r>
      <w:r w:rsidR="00735545" w:rsidRPr="00615972">
        <w:t>Câu 12: Cho 0,78 gam kim loại M (hoá trị II) phản ứng hết với nước dư, thu được</w:t>
      </w:r>
      <w:r w:rsidR="00680E6B">
        <w:rPr>
          <w:rFonts w:eastAsiaTheme="minorHAnsi"/>
          <w:b/>
        </w:rPr>
        <w:t xml:space="preserve"> </w:t>
      </w:r>
      <w:r w:rsidR="00735545" w:rsidRPr="00615972">
        <w:t>bazơ và 436,8 m</w:t>
      </w:r>
      <w:r w:rsidR="00680E6B">
        <w:t>l</w:t>
      </w:r>
      <w:r w:rsidR="00735545" w:rsidRPr="00615972">
        <w:t>khí H</w:t>
      </w:r>
      <w:r w:rsidR="00735545" w:rsidRPr="006774DD">
        <w:rPr>
          <w:vertAlign w:val="subscript"/>
        </w:rPr>
        <w:t>2</w:t>
      </w:r>
      <w:r w:rsidR="00735545" w:rsidRPr="00615972">
        <w:t xml:space="preserve"> (đktc). Kim loại M là </w:t>
      </w:r>
      <w:r w:rsidR="00680E6B">
        <w:t xml:space="preserve">                     </w:t>
      </w:r>
      <w:r w:rsidR="00735545" w:rsidRPr="00615972">
        <w:t>A. K.</w:t>
      </w:r>
      <w:r w:rsidR="00680E6B">
        <w:t xml:space="preserve">                        </w:t>
      </w:r>
      <w:r w:rsidR="00735545" w:rsidRPr="00615972">
        <w:t xml:space="preserve">B. Ca. </w:t>
      </w:r>
      <w:r w:rsidR="00680E6B">
        <w:t xml:space="preserve">                 </w:t>
      </w:r>
      <w:r w:rsidR="00735545" w:rsidRPr="00615972">
        <w:t>C. Mg.</w:t>
      </w:r>
      <w:r w:rsidR="00680E6B">
        <w:rPr>
          <w:rFonts w:eastAsiaTheme="minorHAnsi"/>
          <w:b/>
        </w:rPr>
        <w:t xml:space="preserve">                  </w:t>
      </w:r>
      <w:r w:rsidR="00735545" w:rsidRPr="00615972">
        <w:t xml:space="preserve">D. Ba. </w:t>
      </w:r>
      <w:r w:rsidR="00680E6B">
        <w:t xml:space="preserve">                                                             </w:t>
      </w:r>
      <w:r w:rsidR="00735545" w:rsidRPr="00615972">
        <w:t>Câu 13: Đốt cháy hoàn toàn a gam hỗn hợp Mg và A1 cần vừa đủ V lít khí O</w:t>
      </w:r>
      <w:r w:rsidR="00680E6B">
        <w:t xml:space="preserve">xi </w:t>
      </w:r>
      <w:r w:rsidR="00735545" w:rsidRPr="00615972">
        <w:t xml:space="preserve">(đktc), thu được (a + 2,4) gam hai oxit. Giá trị của V là </w:t>
      </w:r>
      <w:r w:rsidR="00680E6B">
        <w:t xml:space="preserve">           </w:t>
      </w:r>
      <w:r w:rsidR="00735545" w:rsidRPr="00615972">
        <w:t>A. 1,120.</w:t>
      </w:r>
      <w:r w:rsidR="00680E6B">
        <w:rPr>
          <w:rFonts w:eastAsiaTheme="minorHAnsi"/>
          <w:b/>
        </w:rPr>
        <w:t xml:space="preserve">              </w:t>
      </w:r>
      <w:r w:rsidR="00735545" w:rsidRPr="00615972">
        <w:t>B. 1,680.</w:t>
      </w:r>
      <w:r w:rsidR="00680E6B">
        <w:rPr>
          <w:rFonts w:eastAsiaTheme="minorHAnsi"/>
          <w:b/>
        </w:rPr>
        <w:t xml:space="preserve">                </w:t>
      </w:r>
      <w:r w:rsidR="00735545" w:rsidRPr="00615972">
        <w:t xml:space="preserve">C. 1,344. </w:t>
      </w:r>
      <w:r w:rsidR="00680E6B">
        <w:t xml:space="preserve">              </w:t>
      </w:r>
      <w:r w:rsidR="00735545" w:rsidRPr="00615972">
        <w:t xml:space="preserve">D. 1,792. </w:t>
      </w:r>
      <w:r w:rsidR="00680E6B">
        <w:t xml:space="preserve">                                                                                                      </w:t>
      </w:r>
      <w:r w:rsidR="00735545" w:rsidRPr="00615972">
        <w:t xml:space="preserve">Câu 14: Nếu giả thiết không khí chứa </w:t>
      </w:r>
      <w:r w:rsidR="0061151B">
        <w:t>20% O</w:t>
      </w:r>
      <w:r w:rsidR="0061151B" w:rsidRPr="0061151B">
        <w:rPr>
          <w:vertAlign w:val="subscript"/>
        </w:rPr>
        <w:t>2</w:t>
      </w:r>
      <w:r w:rsidR="0061151B">
        <w:t xml:space="preserve"> và 80% N</w:t>
      </w:r>
      <w:r w:rsidR="0061151B" w:rsidRPr="0061151B">
        <w:rPr>
          <w:vertAlign w:val="subscript"/>
        </w:rPr>
        <w:t>2</w:t>
      </w:r>
      <w:r w:rsidR="0061151B">
        <w:t xml:space="preserve"> về thể tích thì khối</w:t>
      </w:r>
      <w:r w:rsidR="00680E6B">
        <w:rPr>
          <w:rFonts w:eastAsiaTheme="minorHAnsi"/>
          <w:b/>
        </w:rPr>
        <w:t xml:space="preserve"> </w:t>
      </w:r>
      <w:r w:rsidR="00735545" w:rsidRPr="00615972">
        <w:t xml:space="preserve">lượng của 1 mol không khí là </w:t>
      </w:r>
      <w:r w:rsidR="00680E6B">
        <w:t xml:space="preserve">                                      </w:t>
      </w:r>
      <w:r w:rsidR="00735545" w:rsidRPr="00615972">
        <w:t>A. 32,0 gam.</w:t>
      </w:r>
      <w:r w:rsidR="00680E6B">
        <w:t xml:space="preserve">            </w:t>
      </w:r>
      <w:r w:rsidR="00735545" w:rsidRPr="00615972">
        <w:t xml:space="preserve"> B. 29,0 gam.</w:t>
      </w:r>
      <w:r w:rsidR="00680E6B">
        <w:t xml:space="preserve">                    </w:t>
      </w:r>
      <w:r w:rsidR="00735545" w:rsidRPr="00615972">
        <w:t xml:space="preserve"> C. 31,2 gam. </w:t>
      </w:r>
      <w:r w:rsidR="00680E6B">
        <w:t xml:space="preserve">                          </w:t>
      </w:r>
      <w:r w:rsidR="00735545" w:rsidRPr="00615972">
        <w:t xml:space="preserve">D. 28,8 gam. </w:t>
      </w:r>
      <w:r w:rsidR="00680E6B">
        <w:t xml:space="preserve">                                                                 </w:t>
      </w:r>
      <w:r w:rsidR="00680E6B" w:rsidRPr="00615972">
        <w:t>Câu</w:t>
      </w:r>
      <w:r w:rsidR="00680E6B">
        <w:t xml:space="preserve"> </w:t>
      </w:r>
      <w:r w:rsidR="00735545" w:rsidRPr="00615972">
        <w:t>15. Oxi và nitơ là hai phi kim điển hìn</w:t>
      </w:r>
      <w:r w:rsidR="00F57133">
        <w:t>h, đồng thời cũng là hai chất</w:t>
      </w:r>
      <w:r w:rsidR="00F57133" w:rsidRPr="00615972">
        <w:rPr>
          <w:i/>
          <w:iCs/>
        </w:rPr>
        <w:t xml:space="preserve"> </w:t>
      </w:r>
      <w:r w:rsidR="00F57133" w:rsidRPr="00F57133">
        <w:rPr>
          <w:iCs/>
        </w:rPr>
        <w:t>khí phổ</w:t>
      </w:r>
      <w:r w:rsidR="00F57133">
        <w:rPr>
          <w:i/>
          <w:iCs/>
        </w:rPr>
        <w:t xml:space="preserve"> </w:t>
      </w:r>
      <w:r w:rsidR="00735545" w:rsidRPr="00615972">
        <w:t>biến trong khí qu</w:t>
      </w:r>
      <w:r w:rsidR="0061151B">
        <w:t>yển. Giả thiết không khí chứa 20% O</w:t>
      </w:r>
      <w:r w:rsidR="0061151B" w:rsidRPr="0061151B">
        <w:rPr>
          <w:vertAlign w:val="subscript"/>
        </w:rPr>
        <w:t>2</w:t>
      </w:r>
      <w:r w:rsidR="0061151B">
        <w:t xml:space="preserve"> và 80% N</w:t>
      </w:r>
      <w:r w:rsidR="0061151B" w:rsidRPr="0061151B">
        <w:rPr>
          <w:vertAlign w:val="subscript"/>
        </w:rPr>
        <w:t>2</w:t>
      </w:r>
      <w:r w:rsidR="0061151B">
        <w:t xml:space="preserve"> về thể tích thì </w:t>
      </w:r>
      <w:r w:rsidR="00735545" w:rsidRPr="00615972">
        <w:t>khối lượng riêng của không khí (đktc) xấp xỉ bằng</w:t>
      </w:r>
      <w:r w:rsidR="00F57133">
        <w:t xml:space="preserve">                                                                                                                                 </w:t>
      </w:r>
      <w:r w:rsidR="00735545" w:rsidRPr="00615972">
        <w:t xml:space="preserve"> A. 0,00 g/</w:t>
      </w:r>
      <w:r w:rsidR="00F57133">
        <w:t>l</w:t>
      </w:r>
      <w:r w:rsidR="00735545" w:rsidRPr="00615972">
        <w:t xml:space="preserve">. </w:t>
      </w:r>
      <w:r w:rsidR="00F57133">
        <w:t xml:space="preserve">                          </w:t>
      </w:r>
      <w:r w:rsidR="00735545" w:rsidRPr="00615972">
        <w:t xml:space="preserve"> B. 1,29 g/</w:t>
      </w:r>
      <w:r w:rsidR="00F57133">
        <w:t>l</w:t>
      </w:r>
      <w:r w:rsidR="00735545" w:rsidRPr="00615972">
        <w:t xml:space="preserve">. </w:t>
      </w:r>
      <w:r w:rsidR="00F57133">
        <w:t xml:space="preserve">                             </w:t>
      </w:r>
      <w:r w:rsidR="00735545" w:rsidRPr="00615972">
        <w:t>C. 1,12 g/</w:t>
      </w:r>
      <w:r w:rsidR="00F57133">
        <w:t>l</w:t>
      </w:r>
      <w:r w:rsidR="00735545" w:rsidRPr="00615972">
        <w:t xml:space="preserve">. </w:t>
      </w:r>
      <w:r w:rsidR="00F57133">
        <w:t xml:space="preserve">                          </w:t>
      </w:r>
      <w:r w:rsidR="00735545" w:rsidRPr="00615972">
        <w:t>D. 1,00 g/</w:t>
      </w:r>
      <w:r w:rsidR="00F57133">
        <w:t>l</w:t>
      </w:r>
      <w:r w:rsidR="00735545" w:rsidRPr="00615972">
        <w:t>.</w:t>
      </w: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C478D2" w:rsidRDefault="00C478D2" w:rsidP="0061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8D2">
        <w:rPr>
          <w:rFonts w:ascii="Times New Roman" w:hAnsi="Times New Roman" w:cs="Times New Roman"/>
          <w:b/>
          <w:sz w:val="24"/>
          <w:szCs w:val="24"/>
        </w:rPr>
        <w:t>Yêu cầu:</w:t>
      </w:r>
    </w:p>
    <w:p w:rsidR="00C478D2" w:rsidRPr="00C478D2" w:rsidRDefault="00C478D2" w:rsidP="0061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8D2">
        <w:rPr>
          <w:rFonts w:ascii="Times New Roman" w:hAnsi="Times New Roman" w:cs="Times New Roman"/>
          <w:b/>
          <w:sz w:val="24"/>
          <w:szCs w:val="24"/>
        </w:rPr>
        <w:t>- Làm bài vào giấy A4 (cả bài đợt 1 và 2)</w:t>
      </w:r>
    </w:p>
    <w:p w:rsidR="00C478D2" w:rsidRPr="00C478D2" w:rsidRDefault="00C478D2" w:rsidP="0061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8D2">
        <w:rPr>
          <w:rFonts w:ascii="Times New Roman" w:hAnsi="Times New Roman" w:cs="Times New Roman"/>
          <w:b/>
          <w:sz w:val="24"/>
          <w:szCs w:val="24"/>
        </w:rPr>
        <w:t>- Các bài trắc nghiệm tính toán thì phải giải ngắn gọn chứ không chỉ chọn đáp án.</w:t>
      </w:r>
    </w:p>
    <w:p w:rsidR="00C478D2" w:rsidRPr="00C478D2" w:rsidRDefault="00C478D2" w:rsidP="00614735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C478D2">
        <w:rPr>
          <w:rFonts w:ascii="Times New Roman" w:hAnsi="Times New Roman" w:cs="Times New Roman"/>
          <w:b/>
          <w:sz w:val="24"/>
          <w:szCs w:val="24"/>
        </w:rPr>
        <w:t>- Nộp bài cho cô ngay tiết học Hóa đầu tiên nhé.</w:t>
      </w: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45" w:rsidRPr="00615972" w:rsidRDefault="00735545" w:rsidP="0061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35545" w:rsidRPr="00615972" w:rsidSect="00663550">
      <w:pgSz w:w="12240" w:h="15840"/>
      <w:pgMar w:top="284" w:right="540" w:bottom="284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B2"/>
    <w:rsid w:val="000A2B83"/>
    <w:rsid w:val="000D61E2"/>
    <w:rsid w:val="001213D7"/>
    <w:rsid w:val="00130441"/>
    <w:rsid w:val="00133E59"/>
    <w:rsid w:val="00206315"/>
    <w:rsid w:val="005A0B5A"/>
    <w:rsid w:val="0061151B"/>
    <w:rsid w:val="00614735"/>
    <w:rsid w:val="00615972"/>
    <w:rsid w:val="00663550"/>
    <w:rsid w:val="006774DD"/>
    <w:rsid w:val="00680E6B"/>
    <w:rsid w:val="006D1655"/>
    <w:rsid w:val="006E54F7"/>
    <w:rsid w:val="00735545"/>
    <w:rsid w:val="00816791"/>
    <w:rsid w:val="008549AE"/>
    <w:rsid w:val="009C2274"/>
    <w:rsid w:val="00A025B2"/>
    <w:rsid w:val="00A16F40"/>
    <w:rsid w:val="00C02BFD"/>
    <w:rsid w:val="00C478D2"/>
    <w:rsid w:val="00D111B9"/>
    <w:rsid w:val="00D314C6"/>
    <w:rsid w:val="00D8556E"/>
    <w:rsid w:val="00F57133"/>
    <w:rsid w:val="00F6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479D0-674E-4BEC-B8B9-81C237B8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25B2"/>
    <w:pPr>
      <w:spacing w:after="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5485-D4B8-4C36-A4A7-8485E331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Windows7</cp:lastModifiedBy>
  <cp:revision>2</cp:revision>
  <dcterms:created xsi:type="dcterms:W3CDTF">2020-02-16T11:46:00Z</dcterms:created>
  <dcterms:modified xsi:type="dcterms:W3CDTF">2020-02-16T11:46:00Z</dcterms:modified>
</cp:coreProperties>
</file>